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13" w:rsidRPr="00611C13" w:rsidRDefault="00611C13" w:rsidP="00611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611C13" w:rsidRPr="00AF2304" w:rsidRDefault="00611C13" w:rsidP="00611C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611C13" w:rsidRPr="00611C13" w:rsidRDefault="00611C13" w:rsidP="00611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1C13" w:rsidRPr="00AF2304" w:rsidRDefault="00611C13" w:rsidP="00611C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tbl>
      <w:tblPr>
        <w:tblW w:w="0" w:type="auto"/>
        <w:tblLook w:val="04A0"/>
      </w:tblPr>
      <w:tblGrid>
        <w:gridCol w:w="2802"/>
        <w:gridCol w:w="4818"/>
        <w:gridCol w:w="1950"/>
      </w:tblGrid>
      <w:tr w:rsidR="00611C13" w:rsidRPr="00611C13" w:rsidTr="00741183">
        <w:tc>
          <w:tcPr>
            <w:tcW w:w="2802" w:type="dxa"/>
            <w:tcBorders>
              <w:bottom w:val="single" w:sz="4" w:space="0" w:color="auto"/>
            </w:tcBorders>
          </w:tcPr>
          <w:p w:rsidR="00611C13" w:rsidRPr="00611C13" w:rsidRDefault="00FC30C7" w:rsidP="006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26.12.2017</w:t>
            </w:r>
          </w:p>
        </w:tc>
        <w:tc>
          <w:tcPr>
            <w:tcW w:w="4818" w:type="dxa"/>
          </w:tcPr>
          <w:p w:rsidR="00611C13" w:rsidRPr="00611C13" w:rsidRDefault="00611C13" w:rsidP="00611C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611C13" w:rsidRPr="00611C13" w:rsidRDefault="00FC30C7" w:rsidP="00AF2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</w:tbl>
    <w:p w:rsidR="00611C13" w:rsidRPr="00611C13" w:rsidRDefault="00611C13" w:rsidP="00611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>с. Ныр</w:t>
      </w:r>
    </w:p>
    <w:p w:rsidR="00741183" w:rsidRPr="00AF2304" w:rsidRDefault="00741183" w:rsidP="00611C13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0E057A" w:rsidRDefault="00AF2304" w:rsidP="00611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изменении в постановление администрации</w:t>
      </w:r>
    </w:p>
    <w:p w:rsidR="00611C13" w:rsidRDefault="00AF2304" w:rsidP="00611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Ныровского сельского поселения от 11.10.2013 № 64</w:t>
      </w:r>
    </w:p>
    <w:p w:rsidR="00611C13" w:rsidRPr="00AF2304" w:rsidRDefault="00611C13" w:rsidP="00611C1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032DA5" w:rsidRPr="00032DA5" w:rsidRDefault="00032DA5" w:rsidP="000E057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A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постановлениями администрации Ныровского сельского поселения </w:t>
      </w:r>
      <w:r w:rsidR="00AF2304" w:rsidRPr="002D0380">
        <w:rPr>
          <w:rFonts w:ascii="Times New Roman" w:eastAsia="Times New Roman" w:hAnsi="Times New Roman" w:cs="Times New Roman"/>
          <w:sz w:val="28"/>
          <w:szCs w:val="28"/>
        </w:rPr>
        <w:t>от 28.08.2013 № 51 «Об утверждении Перечня муниципальных программ муниципального образования Ныровское сельское поселение Тужинского района»</w:t>
      </w:r>
      <w:r w:rsidRPr="00032DA5">
        <w:rPr>
          <w:rFonts w:ascii="Times New Roman" w:hAnsi="Times New Roman" w:cs="Times New Roman"/>
          <w:sz w:val="28"/>
          <w:szCs w:val="28"/>
        </w:rPr>
        <w:t xml:space="preserve">, от 26.02.2015 № 17 (в ред. от 12.09.2016) </w:t>
      </w:r>
      <w:r w:rsidR="00AF230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32DA5">
        <w:rPr>
          <w:rFonts w:ascii="Times New Roman" w:hAnsi="Times New Roman" w:cs="Times New Roman"/>
          <w:sz w:val="28"/>
          <w:szCs w:val="28"/>
        </w:rPr>
        <w:t xml:space="preserve">«О разработке, реализации и оценке эффективности реализации муниципальных программ Ныровского сельского поселения» администрация Ныровского сельского поселения ПОСТАНОВЛЯЕТ: </w:t>
      </w:r>
    </w:p>
    <w:p w:rsidR="000E057A" w:rsidRPr="000E057A" w:rsidRDefault="00AF2304" w:rsidP="000E057A">
      <w:pPr>
        <w:pStyle w:val="a3"/>
        <w:numPr>
          <w:ilvl w:val="0"/>
          <w:numId w:val="2"/>
        </w:numPr>
        <w:tabs>
          <w:tab w:val="left" w:pos="96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57A">
        <w:rPr>
          <w:rFonts w:ascii="Times New Roman" w:hAnsi="Times New Roman" w:cs="Times New Roman"/>
          <w:sz w:val="28"/>
          <w:szCs w:val="28"/>
        </w:rPr>
        <w:t>Муниципальную программу «Развитие местного самоуправления в муниципальном образовании Ныровское сельск</w:t>
      </w:r>
      <w:r w:rsidR="00981E80">
        <w:rPr>
          <w:rFonts w:ascii="Times New Roman" w:hAnsi="Times New Roman" w:cs="Times New Roman"/>
          <w:sz w:val="28"/>
          <w:szCs w:val="28"/>
        </w:rPr>
        <w:t>ое поселение» на 2014-2019 годы</w:t>
      </w:r>
      <w:r w:rsidRPr="000E057A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Ныровского сельско</w:t>
      </w:r>
      <w:r w:rsidR="000E057A" w:rsidRPr="000E057A">
        <w:rPr>
          <w:rFonts w:ascii="Times New Roman" w:hAnsi="Times New Roman" w:cs="Times New Roman"/>
          <w:sz w:val="28"/>
          <w:szCs w:val="28"/>
        </w:rPr>
        <w:t xml:space="preserve">го поселения от 11.10.2013 № 64, </w:t>
      </w:r>
      <w:r w:rsidR="000E057A" w:rsidRPr="000E057A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согласно приложению.</w:t>
      </w:r>
    </w:p>
    <w:p w:rsidR="00611C13" w:rsidRPr="00611C13" w:rsidRDefault="00611C13" w:rsidP="000E057A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Ныровского сельского поселения в </w:t>
      </w:r>
      <w:r w:rsidRPr="00611C13">
        <w:rPr>
          <w:rFonts w:ascii="Times New Roman" w:eastAsia="Times New Roman" w:hAnsi="Times New Roman" w:cs="Times New Roman"/>
          <w:sz w:val="28"/>
          <w:szCs w:val="26"/>
        </w:rPr>
        <w:t>информаци</w:t>
      </w:r>
      <w:r>
        <w:rPr>
          <w:rFonts w:ascii="Times New Roman" w:hAnsi="Times New Roman"/>
          <w:sz w:val="28"/>
          <w:szCs w:val="26"/>
        </w:rPr>
        <w:t>онно-телекоммуникационной сети «</w:t>
      </w:r>
      <w:r w:rsidRPr="00611C13">
        <w:rPr>
          <w:rFonts w:ascii="Times New Roman" w:eastAsia="Times New Roman" w:hAnsi="Times New Roman" w:cs="Times New Roman"/>
          <w:sz w:val="28"/>
          <w:szCs w:val="26"/>
        </w:rPr>
        <w:t>Интернет</w:t>
      </w:r>
      <w:r>
        <w:rPr>
          <w:rFonts w:ascii="Times New Roman" w:hAnsi="Times New Roman"/>
          <w:sz w:val="28"/>
          <w:szCs w:val="26"/>
        </w:rPr>
        <w:t>» по адресу «</w:t>
      </w:r>
      <w:r w:rsidRPr="00611C13">
        <w:rPr>
          <w:rFonts w:ascii="Times New Roman" w:hAnsi="Times New Roman"/>
          <w:sz w:val="28"/>
          <w:szCs w:val="26"/>
        </w:rPr>
        <w:t>http://nir.tuzha.ru</w:t>
      </w:r>
      <w:r>
        <w:rPr>
          <w:rFonts w:ascii="Times New Roman" w:hAnsi="Times New Roman"/>
          <w:sz w:val="28"/>
          <w:szCs w:val="26"/>
        </w:rPr>
        <w:t>».</w:t>
      </w:r>
    </w:p>
    <w:p w:rsidR="00611C13" w:rsidRDefault="00611C13" w:rsidP="000E057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611C13">
        <w:rPr>
          <w:rFonts w:ascii="Times New Roman" w:eastAsia="Times New Roman" w:hAnsi="Times New Roman" w:cs="Times New Roman"/>
          <w:sz w:val="28"/>
          <w:szCs w:val="26"/>
        </w:rPr>
        <w:t>3. Настоящее постановление вступает в силу с момента его официального опубликования в</w:t>
      </w:r>
      <w:r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Ныровского сельского поселения Тужинского района Кировской области.</w:t>
      </w:r>
      <w:r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0E057A" w:rsidRPr="000E057A" w:rsidRDefault="000E057A" w:rsidP="000E057A">
      <w:pPr>
        <w:spacing w:after="0" w:line="240" w:lineRule="auto"/>
        <w:jc w:val="both"/>
        <w:rPr>
          <w:rFonts w:ascii="Times New Roman" w:hAnsi="Times New Roman"/>
          <w:sz w:val="48"/>
          <w:szCs w:val="72"/>
        </w:rPr>
      </w:pPr>
    </w:p>
    <w:p w:rsidR="000E057A" w:rsidRDefault="000E057A" w:rsidP="000E057A">
      <w:pPr>
        <w:spacing w:after="0" w:line="240" w:lineRule="auto"/>
        <w:jc w:val="both"/>
        <w:rPr>
          <w:rFonts w:ascii="Times New Roman" w:hAnsi="Times New Roman"/>
          <w:sz w:val="28"/>
          <w:szCs w:val="72"/>
        </w:rPr>
      </w:pPr>
      <w:r>
        <w:rPr>
          <w:rFonts w:ascii="Times New Roman" w:hAnsi="Times New Roman"/>
          <w:sz w:val="28"/>
          <w:szCs w:val="72"/>
        </w:rPr>
        <w:t>Глава администрации</w:t>
      </w:r>
    </w:p>
    <w:p w:rsidR="000E057A" w:rsidRDefault="000E057A" w:rsidP="000E057A">
      <w:pPr>
        <w:spacing w:after="0" w:line="240" w:lineRule="auto"/>
        <w:jc w:val="both"/>
        <w:rPr>
          <w:rFonts w:ascii="Times New Roman" w:hAnsi="Times New Roman"/>
          <w:sz w:val="28"/>
          <w:szCs w:val="72"/>
        </w:rPr>
      </w:pPr>
      <w:r>
        <w:rPr>
          <w:rFonts w:ascii="Times New Roman" w:hAnsi="Times New Roman"/>
          <w:sz w:val="28"/>
          <w:szCs w:val="72"/>
        </w:rPr>
        <w:t>Ныровского сельского поселения              Г.Н. Тохтеев</w:t>
      </w: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УТВЕРЖДЕНА  </w:t>
      </w: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Ныровского сельского поселения </w:t>
      </w: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от </w:t>
      </w:r>
      <w:r w:rsidR="00FC30C7">
        <w:rPr>
          <w:rFonts w:ascii="Times New Roman" w:hAnsi="Times New Roman" w:cs="Times New Roman"/>
          <w:sz w:val="28"/>
          <w:szCs w:val="28"/>
        </w:rPr>
        <w:t>26.12.2017</w:t>
      </w:r>
      <w:r w:rsidRPr="003B6608">
        <w:rPr>
          <w:rFonts w:ascii="Times New Roman" w:hAnsi="Times New Roman" w:cs="Times New Roman"/>
          <w:sz w:val="28"/>
          <w:szCs w:val="28"/>
        </w:rPr>
        <w:t xml:space="preserve"> № </w:t>
      </w:r>
      <w:r w:rsidR="00FC30C7">
        <w:rPr>
          <w:rFonts w:ascii="Times New Roman" w:hAnsi="Times New Roman" w:cs="Times New Roman"/>
          <w:sz w:val="28"/>
          <w:szCs w:val="28"/>
        </w:rPr>
        <w:t>176</w:t>
      </w: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6608" w:rsidRPr="003B6608" w:rsidRDefault="003B6608" w:rsidP="003B6608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608" w:rsidRP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 xml:space="preserve">«Развитие местного самоуправления в муниципальном образовании Ныровское сельское поселение» на </w:t>
      </w:r>
      <w:r w:rsidR="000E057A">
        <w:rPr>
          <w:rFonts w:ascii="Times New Roman" w:hAnsi="Times New Roman" w:cs="Times New Roman"/>
          <w:b/>
          <w:sz w:val="28"/>
          <w:szCs w:val="28"/>
        </w:rPr>
        <w:t>2014</w:t>
      </w:r>
      <w:r w:rsidRPr="003B6608">
        <w:rPr>
          <w:rFonts w:ascii="Times New Roman" w:hAnsi="Times New Roman" w:cs="Times New Roman"/>
          <w:b/>
          <w:sz w:val="28"/>
          <w:szCs w:val="28"/>
        </w:rPr>
        <w:t>-</w:t>
      </w:r>
      <w:r w:rsidR="000E057A">
        <w:rPr>
          <w:rFonts w:ascii="Times New Roman" w:hAnsi="Times New Roman" w:cs="Times New Roman"/>
          <w:b/>
          <w:sz w:val="28"/>
          <w:szCs w:val="28"/>
        </w:rPr>
        <w:t>2019</w:t>
      </w:r>
      <w:r w:rsidRPr="003B660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08" w:rsidRDefault="003B6608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ыр</w:t>
      </w:r>
    </w:p>
    <w:p w:rsidR="003B6608" w:rsidRDefault="000E057A" w:rsidP="003B660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 w:rsidR="003B660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B6608" w:rsidRPr="003B6608" w:rsidRDefault="003B6608" w:rsidP="003B6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ПРОГРАММЫ</w:t>
      </w:r>
    </w:p>
    <w:p w:rsidR="003B6608" w:rsidRPr="003B6608" w:rsidRDefault="003B6608" w:rsidP="003B6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 xml:space="preserve">«Развитие местного самоуправления в муниципальном образовании Ныровское сельское поселение» на </w:t>
      </w:r>
      <w:r w:rsidR="000E057A">
        <w:rPr>
          <w:rFonts w:ascii="Times New Roman" w:hAnsi="Times New Roman" w:cs="Times New Roman"/>
          <w:b/>
          <w:sz w:val="28"/>
          <w:szCs w:val="28"/>
        </w:rPr>
        <w:t>2014</w:t>
      </w:r>
      <w:r w:rsidRPr="003B660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E057A">
        <w:rPr>
          <w:rFonts w:ascii="Times New Roman" w:hAnsi="Times New Roman" w:cs="Times New Roman"/>
          <w:b/>
          <w:sz w:val="28"/>
          <w:szCs w:val="28"/>
        </w:rPr>
        <w:t>2019</w:t>
      </w:r>
      <w:r w:rsidRPr="003B660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3B6608" w:rsidRPr="003B6608" w:rsidRDefault="003B6608" w:rsidP="003B6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44"/>
        <w:gridCol w:w="5954"/>
      </w:tblGrid>
      <w:tr w:rsidR="003B6608" w:rsidRPr="003B6608" w:rsidTr="00741183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608" w:rsidRPr="003B6608" w:rsidRDefault="003B6608" w:rsidP="003B6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08" w:rsidRPr="003B6608" w:rsidRDefault="003B6608" w:rsidP="001A0A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Администрация Ныровского сельского поселения Тужинского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  <w:r w:rsidR="001A0A3C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Администрация сельского поселения)</w:t>
            </w:r>
          </w:p>
        </w:tc>
      </w:tr>
      <w:tr w:rsidR="009166C4" w:rsidRPr="003B6608" w:rsidTr="00741183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C4" w:rsidRPr="003B6608" w:rsidRDefault="009166C4" w:rsidP="003B6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C4" w:rsidRPr="003B6608" w:rsidRDefault="009166C4" w:rsidP="001A0A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B6608" w:rsidRPr="003B6608" w:rsidTr="0074118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6608" w:rsidRPr="003B6608" w:rsidRDefault="003B6608" w:rsidP="003B6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*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08" w:rsidRPr="003B6608" w:rsidRDefault="003B6608" w:rsidP="003B6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B6608" w:rsidRPr="003B6608" w:rsidTr="0074118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6608" w:rsidRPr="003B6608" w:rsidRDefault="003B6608" w:rsidP="003B6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 программы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3C" w:rsidRDefault="001A0A3C" w:rsidP="001A0A3C">
            <w:pPr>
              <w:tabs>
                <w:tab w:val="left" w:pos="833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1A0A3C">
              <w:rPr>
                <w:rFonts w:ascii="Times New Roman" w:hAnsi="Times New Roman" w:cs="Times New Roman"/>
                <w:sz w:val="28"/>
              </w:rPr>
              <w:t xml:space="preserve">совершенствование системы местного самоуправления в администрации </w:t>
            </w:r>
            <w:r>
              <w:rPr>
                <w:rFonts w:ascii="Times New Roman" w:hAnsi="Times New Roman" w:cs="Times New Roman"/>
                <w:sz w:val="28"/>
              </w:rPr>
              <w:t>сельского поселения</w:t>
            </w:r>
            <w:r w:rsidRPr="001A0A3C">
              <w:rPr>
                <w:rFonts w:ascii="Times New Roman" w:hAnsi="Times New Roman" w:cs="Times New Roman"/>
                <w:sz w:val="28"/>
              </w:rPr>
              <w:t>;</w:t>
            </w:r>
          </w:p>
          <w:p w:rsidR="003B6608" w:rsidRPr="001A0A3C" w:rsidRDefault="001A0A3C" w:rsidP="001A0A3C">
            <w:pPr>
              <w:tabs>
                <w:tab w:val="left" w:pos="833"/>
              </w:tabs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3C">
              <w:rPr>
                <w:rFonts w:ascii="Times New Roman" w:hAnsi="Times New Roman" w:cs="Times New Roman"/>
                <w:sz w:val="28"/>
              </w:rPr>
              <w:t xml:space="preserve">- повышение эффективности и информационной прозрачности деятельности </w:t>
            </w:r>
            <w:r>
              <w:rPr>
                <w:rFonts w:ascii="Times New Roman" w:hAnsi="Times New Roman" w:cs="Times New Roman"/>
                <w:sz w:val="28"/>
              </w:rPr>
              <w:t>органов местного самоуправления Ныровского сельского поселения</w:t>
            </w:r>
          </w:p>
        </w:tc>
      </w:tr>
      <w:tr w:rsidR="003B6608" w:rsidRPr="003B6608" w:rsidTr="0074118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6608" w:rsidRPr="003B6608" w:rsidRDefault="003B6608" w:rsidP="003B6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 программы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3C" w:rsidRDefault="001A0A3C" w:rsidP="001A0A3C">
            <w:pPr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3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осуществления управленческих функций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1A0A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0A3C" w:rsidRDefault="001A0A3C" w:rsidP="001A0A3C">
            <w:pPr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3C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местного самоуправления; </w:t>
            </w:r>
          </w:p>
          <w:p w:rsidR="001A0A3C" w:rsidRDefault="001A0A3C" w:rsidP="001A0A3C">
            <w:pPr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3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1A0A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0A3C" w:rsidRDefault="001A0A3C" w:rsidP="001A0A3C">
            <w:pPr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3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сохранности, эксплуатации и содержания имущества, находящегося в ведении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1A0A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0A3C" w:rsidRDefault="001A0A3C" w:rsidP="001A0A3C">
            <w:pPr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3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хозяйственной деятельности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  <w:p w:rsidR="001A0A3C" w:rsidRDefault="001A0A3C" w:rsidP="001A0A3C">
            <w:pPr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3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использования современных информационно-коммуникационных технологий в проф</w:t>
            </w:r>
            <w:r w:rsidR="005F4B7C">
              <w:rPr>
                <w:rFonts w:ascii="Times New Roman" w:hAnsi="Times New Roman" w:cs="Times New Roman"/>
                <w:sz w:val="28"/>
                <w:szCs w:val="28"/>
              </w:rPr>
              <w:t xml:space="preserve">ессиональной деятельности </w:t>
            </w:r>
            <w:r w:rsidRPr="001A0A3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1A0A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0A3C" w:rsidRDefault="001A0A3C" w:rsidP="001A0A3C">
            <w:pPr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3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кадрового состава муниципальной службы 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1A0A3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B6608" w:rsidRPr="001A0A3C" w:rsidRDefault="001A0A3C" w:rsidP="001A0A3C">
            <w:pPr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A3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выплаты пенсии за выслугу лет лицам, замещавшим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</w:p>
        </w:tc>
      </w:tr>
      <w:tr w:rsidR="003B6608" w:rsidRPr="003B6608" w:rsidTr="00741183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6608" w:rsidRPr="003B6608" w:rsidRDefault="003B6608" w:rsidP="003B6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 показатели  эффективности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муниципальной программы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80" w:rsidRDefault="00344480" w:rsidP="00344480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44480">
              <w:rPr>
                <w:rFonts w:ascii="Times New Roman" w:hAnsi="Times New Roman" w:cs="Times New Roman"/>
                <w:sz w:val="28"/>
              </w:rPr>
              <w:t xml:space="preserve">количество нормативных правовых актов </w:t>
            </w:r>
            <w:r>
              <w:rPr>
                <w:rFonts w:ascii="Times New Roman" w:hAnsi="Times New Roman" w:cs="Times New Roman"/>
                <w:sz w:val="28"/>
              </w:rPr>
              <w:t>администрации сельского поселения</w:t>
            </w:r>
            <w:r w:rsidRPr="00344480">
              <w:rPr>
                <w:rFonts w:ascii="Times New Roman" w:hAnsi="Times New Roman" w:cs="Times New Roman"/>
                <w:sz w:val="28"/>
              </w:rPr>
              <w:t xml:space="preserve">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силу; </w:t>
            </w:r>
          </w:p>
          <w:p w:rsidR="00344480" w:rsidRDefault="00344480" w:rsidP="00344480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8"/>
              </w:rPr>
            </w:pPr>
            <w:r w:rsidRPr="00344480">
              <w:rPr>
                <w:rFonts w:ascii="Times New Roman" w:hAnsi="Times New Roman" w:cs="Times New Roman"/>
                <w:sz w:val="28"/>
              </w:rPr>
              <w:t xml:space="preserve">- количество обращений граждан в </w:t>
            </w:r>
            <w:r>
              <w:rPr>
                <w:rFonts w:ascii="Times New Roman" w:hAnsi="Times New Roman" w:cs="Times New Roman"/>
                <w:sz w:val="28"/>
              </w:rPr>
              <w:t>администраци</w:t>
            </w:r>
            <w:r w:rsidR="00665E7B">
              <w:rPr>
                <w:rFonts w:ascii="Times New Roman" w:hAnsi="Times New Roman" w:cs="Times New Roman"/>
                <w:sz w:val="28"/>
              </w:rPr>
              <w:t>ю</w:t>
            </w:r>
            <w:r>
              <w:rPr>
                <w:rFonts w:ascii="Times New Roman" w:hAnsi="Times New Roman" w:cs="Times New Roman"/>
                <w:sz w:val="28"/>
              </w:rPr>
              <w:t xml:space="preserve"> сельского поселения</w:t>
            </w:r>
            <w:r w:rsidRPr="00344480">
              <w:rPr>
                <w:rFonts w:ascii="Times New Roman" w:hAnsi="Times New Roman" w:cs="Times New Roman"/>
                <w:sz w:val="28"/>
              </w:rPr>
              <w:t xml:space="preserve">, рассмотренных с нарушением сроков, установленных законодательством; </w:t>
            </w:r>
          </w:p>
          <w:p w:rsidR="00344480" w:rsidRDefault="00344480" w:rsidP="00344480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8"/>
              </w:rPr>
            </w:pPr>
            <w:r w:rsidRPr="00344480">
              <w:rPr>
                <w:rFonts w:ascii="Times New Roman" w:hAnsi="Times New Roman" w:cs="Times New Roman"/>
                <w:sz w:val="28"/>
              </w:rPr>
              <w:t xml:space="preserve">- доля муниципальных служащих </w:t>
            </w:r>
            <w:r>
              <w:rPr>
                <w:rFonts w:ascii="Times New Roman" w:hAnsi="Times New Roman" w:cs="Times New Roman"/>
                <w:sz w:val="28"/>
              </w:rPr>
              <w:t>администраци</w:t>
            </w:r>
            <w:r w:rsidR="006C38D8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 xml:space="preserve"> сельского поселения</w:t>
            </w:r>
            <w:r w:rsidRPr="00344480">
              <w:rPr>
                <w:rFonts w:ascii="Times New Roman" w:hAnsi="Times New Roman" w:cs="Times New Roman"/>
                <w:sz w:val="28"/>
              </w:rPr>
              <w:t xml:space="preserve">, повысивших квалификацию и прошедших профессиональную переподготовку; </w:t>
            </w:r>
          </w:p>
          <w:p w:rsidR="00344480" w:rsidRDefault="00344480" w:rsidP="00344480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8"/>
              </w:rPr>
            </w:pPr>
            <w:r w:rsidRPr="00344480">
              <w:rPr>
                <w:rFonts w:ascii="Times New Roman" w:hAnsi="Times New Roman" w:cs="Times New Roman"/>
                <w:sz w:val="28"/>
              </w:rPr>
              <w:t>- доля муниципальных служащих, успешно прошедших аттестацию (от числа муниципальных служащих, подлежащих аттестации по графику);</w:t>
            </w:r>
          </w:p>
          <w:p w:rsidR="00344480" w:rsidRDefault="00344480" w:rsidP="00344480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8"/>
              </w:rPr>
            </w:pPr>
            <w:r w:rsidRPr="00344480">
              <w:rPr>
                <w:rFonts w:ascii="Times New Roman" w:hAnsi="Times New Roman" w:cs="Times New Roman"/>
                <w:sz w:val="28"/>
              </w:rPr>
              <w:t>- количество случаев несоблюдения муниципальными служащими ограничений и нарушения запретов, предусмотренных действующим законодательством о муниципальной службе;</w:t>
            </w:r>
          </w:p>
          <w:p w:rsidR="00665E7B" w:rsidRDefault="00665E7B" w:rsidP="00344480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количество нарушений (конфликта интересов) и урегулированных конфликтов интересов на муниципальной службе (от общего числа выявленных конфликтов интересов), рассмотренных комиссией по соблюдению требований к служебному поведению муниципальных служащих и урегулированию конфликтов  интересов;</w:t>
            </w:r>
          </w:p>
          <w:p w:rsidR="00344480" w:rsidRDefault="00344480" w:rsidP="00344480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8"/>
              </w:rPr>
            </w:pPr>
            <w:r w:rsidRPr="00344480">
              <w:rPr>
                <w:rFonts w:ascii="Times New Roman" w:hAnsi="Times New Roman" w:cs="Times New Roman"/>
                <w:sz w:val="28"/>
              </w:rPr>
              <w:t xml:space="preserve">- обеспечение своевременной выплаты пенсии за выслугу лет лицам, замещавшим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8"/>
              </w:rPr>
              <w:t>сельского поселения</w:t>
            </w:r>
            <w:r w:rsidRPr="00344480">
              <w:rPr>
                <w:rFonts w:ascii="Times New Roman" w:hAnsi="Times New Roman" w:cs="Times New Roman"/>
                <w:sz w:val="28"/>
              </w:rPr>
              <w:t>;</w:t>
            </w:r>
          </w:p>
          <w:p w:rsidR="00446E36" w:rsidRDefault="00344480" w:rsidP="00344480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8"/>
              </w:rPr>
            </w:pPr>
            <w:r w:rsidRPr="00344480">
              <w:rPr>
                <w:rFonts w:ascii="Times New Roman" w:hAnsi="Times New Roman" w:cs="Times New Roman"/>
                <w:sz w:val="28"/>
              </w:rPr>
              <w:t xml:space="preserve">- количество </w:t>
            </w:r>
            <w:proofErr w:type="gramStart"/>
            <w:r w:rsidRPr="00344480">
              <w:rPr>
                <w:rFonts w:ascii="Times New Roman" w:hAnsi="Times New Roman" w:cs="Times New Roman"/>
                <w:sz w:val="28"/>
              </w:rPr>
              <w:t>случаев несоблюдения сроков исполнения запросов</w:t>
            </w:r>
            <w:proofErr w:type="gramEnd"/>
            <w:r w:rsidRPr="00344480">
              <w:rPr>
                <w:rFonts w:ascii="Times New Roman" w:hAnsi="Times New Roman" w:cs="Times New Roman"/>
                <w:sz w:val="28"/>
              </w:rPr>
              <w:t xml:space="preserve"> социально-правового характера;</w:t>
            </w:r>
          </w:p>
          <w:p w:rsidR="003B6608" w:rsidRPr="00446E36" w:rsidRDefault="00344480" w:rsidP="00446E36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8"/>
              </w:rPr>
            </w:pPr>
            <w:r w:rsidRPr="00344480">
              <w:rPr>
                <w:rFonts w:ascii="Times New Roman" w:hAnsi="Times New Roman" w:cs="Times New Roman"/>
                <w:sz w:val="28"/>
              </w:rPr>
              <w:t xml:space="preserve">- количество проведенных встреч </w:t>
            </w:r>
            <w:r w:rsidR="00446E36">
              <w:rPr>
                <w:rFonts w:ascii="Times New Roman" w:hAnsi="Times New Roman" w:cs="Times New Roman"/>
                <w:sz w:val="28"/>
              </w:rPr>
              <w:t>администрацией сельского поселения</w:t>
            </w:r>
            <w:r w:rsidRPr="00344480">
              <w:rPr>
                <w:rFonts w:ascii="Times New Roman" w:hAnsi="Times New Roman" w:cs="Times New Roman"/>
                <w:sz w:val="28"/>
              </w:rPr>
              <w:t xml:space="preserve"> с трудовыми коллективами, населением</w:t>
            </w:r>
            <w:r w:rsidR="00446E36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B6608" w:rsidRPr="003B6608" w:rsidTr="00741183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6608" w:rsidRPr="003B6608" w:rsidRDefault="003B6608" w:rsidP="003B6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 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                    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08" w:rsidRPr="003B6608" w:rsidRDefault="000E057A" w:rsidP="003B6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  <w:r w:rsidR="003B6608" w:rsidRPr="003B66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B6608"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F4B7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3B6608" w:rsidRPr="003B6608" w:rsidRDefault="003B6608" w:rsidP="003B6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Этапов реализации программы нет</w:t>
            </w:r>
          </w:p>
        </w:tc>
      </w:tr>
      <w:tr w:rsidR="003B6608" w:rsidRPr="003B6608" w:rsidTr="00741183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6608" w:rsidRPr="003B6608" w:rsidRDefault="003B6608" w:rsidP="009166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</w:t>
            </w:r>
            <w:r w:rsidR="009166C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обеспечения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7C" w:rsidRPr="000C622D" w:rsidRDefault="005F4B7C" w:rsidP="005F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22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FC30C7">
              <w:rPr>
                <w:rFonts w:ascii="Times New Roman" w:hAnsi="Times New Roman" w:cs="Times New Roman"/>
                <w:sz w:val="28"/>
                <w:szCs w:val="28"/>
              </w:rPr>
              <w:t>5249,1</w:t>
            </w:r>
            <w:r w:rsidRPr="000C62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F4B7C" w:rsidRPr="000C622D" w:rsidRDefault="005F4B7C" w:rsidP="005F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2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FC30C7">
              <w:rPr>
                <w:rFonts w:ascii="Times New Roman" w:hAnsi="Times New Roman" w:cs="Times New Roman"/>
                <w:sz w:val="28"/>
                <w:szCs w:val="28"/>
              </w:rPr>
              <w:t>5249,1</w:t>
            </w:r>
            <w:r w:rsidR="00FC30C7" w:rsidRPr="000C6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22D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5F4B7C" w:rsidRPr="000C622D" w:rsidRDefault="005F4B7C" w:rsidP="005F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22D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5F4B7C" w:rsidRPr="000C622D" w:rsidRDefault="000C622D" w:rsidP="005F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22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5F4B7C" w:rsidRPr="000C622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0C622D">
              <w:rPr>
                <w:rFonts w:ascii="Times New Roman" w:hAnsi="Times New Roman" w:cs="Times New Roman"/>
                <w:sz w:val="28"/>
                <w:szCs w:val="28"/>
              </w:rPr>
              <w:t>973,7</w:t>
            </w:r>
            <w:r w:rsidR="005F4B7C" w:rsidRPr="000C62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5F4B7C" w:rsidRPr="000C622D" w:rsidRDefault="005F4B7C" w:rsidP="005F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2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0C622D" w:rsidRPr="000C622D">
              <w:rPr>
                <w:rFonts w:ascii="Times New Roman" w:hAnsi="Times New Roman" w:cs="Times New Roman"/>
                <w:sz w:val="28"/>
                <w:szCs w:val="28"/>
              </w:rPr>
              <w:t>973,7</w:t>
            </w:r>
            <w:r w:rsidRPr="000C62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F4B7C" w:rsidRPr="000C622D" w:rsidRDefault="000C622D" w:rsidP="005F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22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5F4B7C" w:rsidRPr="000C622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0C622D">
              <w:rPr>
                <w:rFonts w:ascii="Times New Roman" w:hAnsi="Times New Roman" w:cs="Times New Roman"/>
                <w:sz w:val="28"/>
                <w:szCs w:val="28"/>
              </w:rPr>
              <w:t>835,</w:t>
            </w:r>
            <w:r w:rsidR="006C5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4B7C" w:rsidRPr="000C62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5F4B7C" w:rsidRPr="000C622D" w:rsidRDefault="005F4B7C" w:rsidP="005F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2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0C622D" w:rsidRPr="000C622D">
              <w:rPr>
                <w:rFonts w:ascii="Times New Roman" w:hAnsi="Times New Roman" w:cs="Times New Roman"/>
                <w:sz w:val="28"/>
                <w:szCs w:val="28"/>
              </w:rPr>
              <w:t>835,1</w:t>
            </w:r>
            <w:r w:rsidRPr="000C62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F4B7C" w:rsidRPr="000C622D" w:rsidRDefault="000C622D" w:rsidP="005F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22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5F4B7C" w:rsidRPr="000C622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0C622D">
              <w:rPr>
                <w:rFonts w:ascii="Times New Roman" w:hAnsi="Times New Roman" w:cs="Times New Roman"/>
                <w:sz w:val="28"/>
                <w:szCs w:val="28"/>
              </w:rPr>
              <w:t>759,6</w:t>
            </w:r>
            <w:r w:rsidR="005F4B7C" w:rsidRPr="000C62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5F4B7C" w:rsidRPr="000C622D" w:rsidRDefault="005F4B7C" w:rsidP="005F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2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r w:rsidR="000C622D" w:rsidRPr="000C622D">
              <w:rPr>
                <w:rFonts w:ascii="Times New Roman" w:hAnsi="Times New Roman" w:cs="Times New Roman"/>
                <w:sz w:val="28"/>
                <w:szCs w:val="28"/>
              </w:rPr>
              <w:t>759,6</w:t>
            </w:r>
            <w:r w:rsidRPr="000C62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F4B7C" w:rsidRPr="00FC30C7" w:rsidRDefault="000C622D" w:rsidP="005F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0C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5F4B7C" w:rsidRPr="00FC30C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C30C7" w:rsidRPr="00FC30C7">
              <w:rPr>
                <w:rFonts w:ascii="Times New Roman" w:hAnsi="Times New Roman" w:cs="Times New Roman"/>
                <w:sz w:val="28"/>
                <w:szCs w:val="28"/>
              </w:rPr>
              <w:t>932,5</w:t>
            </w:r>
            <w:r w:rsidR="005F4B7C" w:rsidRPr="00FC30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5F4B7C" w:rsidRPr="000C622D" w:rsidRDefault="005F4B7C" w:rsidP="005F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0C7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FC30C7" w:rsidRPr="00FC30C7">
              <w:rPr>
                <w:rFonts w:ascii="Times New Roman" w:hAnsi="Times New Roman" w:cs="Times New Roman"/>
                <w:sz w:val="28"/>
                <w:szCs w:val="28"/>
              </w:rPr>
              <w:t>932,5</w:t>
            </w:r>
            <w:r w:rsidRPr="00FC30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F4B7C" w:rsidRPr="000C622D" w:rsidRDefault="000C622D" w:rsidP="005F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22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5F4B7C" w:rsidRPr="000C622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C5371">
              <w:rPr>
                <w:rFonts w:ascii="Times New Roman" w:hAnsi="Times New Roman" w:cs="Times New Roman"/>
                <w:sz w:val="28"/>
                <w:szCs w:val="28"/>
              </w:rPr>
              <w:t>853,6</w:t>
            </w:r>
            <w:r w:rsidR="005F4B7C" w:rsidRPr="000C62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5F4B7C" w:rsidRPr="000C622D" w:rsidRDefault="005F4B7C" w:rsidP="005F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2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6C5371">
              <w:rPr>
                <w:rFonts w:ascii="Times New Roman" w:hAnsi="Times New Roman" w:cs="Times New Roman"/>
                <w:sz w:val="28"/>
                <w:szCs w:val="28"/>
              </w:rPr>
              <w:t>853,6</w:t>
            </w:r>
            <w:r w:rsidRPr="000C62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F4B7C" w:rsidRPr="000C622D" w:rsidRDefault="000C622D" w:rsidP="005F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22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F4B7C" w:rsidRPr="000C622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8037F">
              <w:rPr>
                <w:rFonts w:ascii="Times New Roman" w:hAnsi="Times New Roman" w:cs="Times New Roman"/>
                <w:sz w:val="28"/>
                <w:szCs w:val="28"/>
              </w:rPr>
              <w:t>894,6</w:t>
            </w:r>
            <w:r w:rsidR="005F4B7C" w:rsidRPr="000C62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5F4B7C" w:rsidRPr="000C622D" w:rsidRDefault="005F4B7C" w:rsidP="005F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22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F8037F">
              <w:rPr>
                <w:rFonts w:ascii="Times New Roman" w:hAnsi="Times New Roman" w:cs="Times New Roman"/>
                <w:sz w:val="28"/>
                <w:szCs w:val="28"/>
              </w:rPr>
              <w:t>894,6</w:t>
            </w:r>
            <w:r w:rsidRPr="000C62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B6608" w:rsidRPr="000C622D" w:rsidRDefault="003B6608" w:rsidP="003B6608">
            <w:pPr>
              <w:pStyle w:val="a5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C622D">
              <w:rPr>
                <w:color w:val="000000"/>
                <w:sz w:val="28"/>
                <w:szCs w:val="28"/>
              </w:rPr>
              <w:t>Объемы финансирования могут уточняться в ходе реализации программы, а также при принятии бюджета Ныровского сельского поселения на очередной финансовый год.</w:t>
            </w:r>
          </w:p>
        </w:tc>
      </w:tr>
      <w:tr w:rsidR="003B6608" w:rsidRPr="003B6608" w:rsidTr="00741183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6608" w:rsidRPr="003B6608" w:rsidRDefault="003B6608" w:rsidP="003B66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 реализации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D8" w:rsidRDefault="006C38D8" w:rsidP="006C38D8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отсутствие</w:t>
            </w:r>
            <w:r w:rsidRPr="00344480">
              <w:rPr>
                <w:rFonts w:ascii="Times New Roman" w:hAnsi="Times New Roman" w:cs="Times New Roman"/>
                <w:sz w:val="28"/>
              </w:rPr>
              <w:t xml:space="preserve"> нормативных правовых актов </w:t>
            </w:r>
            <w:r>
              <w:rPr>
                <w:rFonts w:ascii="Times New Roman" w:hAnsi="Times New Roman" w:cs="Times New Roman"/>
                <w:sz w:val="28"/>
              </w:rPr>
              <w:t>администрации сельского поселения</w:t>
            </w:r>
            <w:r w:rsidRPr="00344480">
              <w:rPr>
                <w:rFonts w:ascii="Times New Roman" w:hAnsi="Times New Roman" w:cs="Times New Roman"/>
                <w:sz w:val="28"/>
              </w:rPr>
              <w:t xml:space="preserve">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силу; </w:t>
            </w:r>
          </w:p>
          <w:p w:rsidR="006C38D8" w:rsidRDefault="006C38D8" w:rsidP="006C38D8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8"/>
              </w:rPr>
            </w:pPr>
            <w:r w:rsidRPr="00344480"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отсутствие</w:t>
            </w:r>
            <w:r w:rsidRPr="00344480">
              <w:rPr>
                <w:rFonts w:ascii="Times New Roman" w:hAnsi="Times New Roman" w:cs="Times New Roman"/>
                <w:sz w:val="28"/>
              </w:rPr>
              <w:t xml:space="preserve"> обращений граждан в </w:t>
            </w:r>
            <w:r>
              <w:rPr>
                <w:rFonts w:ascii="Times New Roman" w:hAnsi="Times New Roman" w:cs="Times New Roman"/>
                <w:sz w:val="28"/>
              </w:rPr>
              <w:t>администрации сельского поселения</w:t>
            </w:r>
            <w:r w:rsidRPr="00344480">
              <w:rPr>
                <w:rFonts w:ascii="Times New Roman" w:hAnsi="Times New Roman" w:cs="Times New Roman"/>
                <w:sz w:val="28"/>
              </w:rPr>
              <w:t xml:space="preserve">, рассмотренных с нарушением сроков, установленных законодательством; </w:t>
            </w:r>
          </w:p>
          <w:p w:rsidR="006C38D8" w:rsidRDefault="006C38D8" w:rsidP="006C38D8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8"/>
              </w:rPr>
            </w:pPr>
            <w:r w:rsidRPr="00344480"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 xml:space="preserve">увеличение </w:t>
            </w:r>
            <w:r w:rsidRPr="00344480">
              <w:rPr>
                <w:rFonts w:ascii="Times New Roman" w:hAnsi="Times New Roman" w:cs="Times New Roman"/>
                <w:sz w:val="28"/>
              </w:rPr>
              <w:t xml:space="preserve">муниципальных служащих </w:t>
            </w:r>
            <w:r>
              <w:rPr>
                <w:rFonts w:ascii="Times New Roman" w:hAnsi="Times New Roman" w:cs="Times New Roman"/>
                <w:sz w:val="28"/>
              </w:rPr>
              <w:t>администрации сельского поселения</w:t>
            </w:r>
            <w:r w:rsidRPr="00344480">
              <w:rPr>
                <w:rFonts w:ascii="Times New Roman" w:hAnsi="Times New Roman" w:cs="Times New Roman"/>
                <w:sz w:val="28"/>
              </w:rPr>
              <w:t xml:space="preserve">, повысивших квалификацию и прошедших профессиональную переподготовку; </w:t>
            </w:r>
          </w:p>
          <w:p w:rsidR="006C38D8" w:rsidRDefault="006C38D8" w:rsidP="006C38D8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8"/>
              </w:rPr>
            </w:pPr>
            <w:r w:rsidRPr="00344480">
              <w:rPr>
                <w:rFonts w:ascii="Times New Roman" w:hAnsi="Times New Roman" w:cs="Times New Roman"/>
                <w:sz w:val="28"/>
              </w:rPr>
              <w:t>- дол</w:t>
            </w:r>
            <w:r w:rsidR="00536B15">
              <w:rPr>
                <w:rFonts w:ascii="Times New Roman" w:hAnsi="Times New Roman" w:cs="Times New Roman"/>
                <w:sz w:val="28"/>
              </w:rPr>
              <w:t>я</w:t>
            </w:r>
            <w:r w:rsidRPr="00344480">
              <w:rPr>
                <w:rFonts w:ascii="Times New Roman" w:hAnsi="Times New Roman" w:cs="Times New Roman"/>
                <w:sz w:val="28"/>
              </w:rPr>
              <w:t xml:space="preserve"> муниципальных служащих, успешно прошедших аттестацию (от числа муниципальных служащих, подлежащих аттестации по графику);</w:t>
            </w:r>
          </w:p>
          <w:p w:rsidR="006C38D8" w:rsidRDefault="006C38D8" w:rsidP="006C38D8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8"/>
              </w:rPr>
            </w:pPr>
            <w:r w:rsidRPr="00344480"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отсутствие</w:t>
            </w:r>
            <w:r w:rsidRPr="00344480">
              <w:rPr>
                <w:rFonts w:ascii="Times New Roman" w:hAnsi="Times New Roman" w:cs="Times New Roman"/>
                <w:sz w:val="28"/>
              </w:rPr>
              <w:t xml:space="preserve"> случаев несоблюдения муниципальными служащими ограничений и нарушения запретов, предусмотренных </w:t>
            </w:r>
            <w:r w:rsidRPr="00344480">
              <w:rPr>
                <w:rFonts w:ascii="Times New Roman" w:hAnsi="Times New Roman" w:cs="Times New Roman"/>
                <w:sz w:val="28"/>
              </w:rPr>
              <w:lastRenderedPageBreak/>
              <w:t>действующим законодательством о муниципальной службе;</w:t>
            </w:r>
          </w:p>
          <w:p w:rsidR="006C38D8" w:rsidRDefault="006C38D8" w:rsidP="006C38D8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8"/>
              </w:rPr>
            </w:pPr>
            <w:r w:rsidRPr="00344480">
              <w:rPr>
                <w:rFonts w:ascii="Times New Roman" w:hAnsi="Times New Roman" w:cs="Times New Roman"/>
                <w:sz w:val="28"/>
              </w:rPr>
              <w:t xml:space="preserve">- обеспечение своевременной выплаты пенсии за выслугу лет лицам, замещавшим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8"/>
              </w:rPr>
              <w:t>сельского поселения – 100%</w:t>
            </w:r>
            <w:r w:rsidRPr="00344480">
              <w:rPr>
                <w:rFonts w:ascii="Times New Roman" w:hAnsi="Times New Roman" w:cs="Times New Roman"/>
                <w:sz w:val="28"/>
              </w:rPr>
              <w:t>;</w:t>
            </w:r>
          </w:p>
          <w:p w:rsidR="006C38D8" w:rsidRDefault="006C38D8" w:rsidP="006C38D8">
            <w:pPr>
              <w:spacing w:after="0" w:line="240" w:lineRule="auto"/>
              <w:ind w:firstLine="634"/>
              <w:jc w:val="both"/>
              <w:rPr>
                <w:rFonts w:ascii="Times New Roman" w:hAnsi="Times New Roman" w:cs="Times New Roman"/>
                <w:sz w:val="28"/>
              </w:rPr>
            </w:pPr>
            <w:r w:rsidRPr="00344480"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отсутствие</w:t>
            </w:r>
            <w:r w:rsidRPr="0034448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344480">
              <w:rPr>
                <w:rFonts w:ascii="Times New Roman" w:hAnsi="Times New Roman" w:cs="Times New Roman"/>
                <w:sz w:val="28"/>
              </w:rPr>
              <w:t>случаев несоблюдения сроков исполнения запросов</w:t>
            </w:r>
            <w:proofErr w:type="gramEnd"/>
            <w:r w:rsidRPr="00344480">
              <w:rPr>
                <w:rFonts w:ascii="Times New Roman" w:hAnsi="Times New Roman" w:cs="Times New Roman"/>
                <w:sz w:val="28"/>
              </w:rPr>
              <w:t xml:space="preserve"> социально-правового характера;</w:t>
            </w:r>
          </w:p>
          <w:p w:rsidR="00446E36" w:rsidRPr="00446E36" w:rsidRDefault="006C38D8" w:rsidP="006C38D8">
            <w:pPr>
              <w:spacing w:after="0" w:line="240" w:lineRule="auto"/>
              <w:ind w:left="67" w:firstLine="283"/>
              <w:jc w:val="both"/>
              <w:rPr>
                <w:rFonts w:ascii="Times New Roman" w:hAnsi="Times New Roman" w:cs="Times New Roman"/>
                <w:sz w:val="28"/>
              </w:rPr>
            </w:pPr>
            <w:r w:rsidRPr="00344480"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 xml:space="preserve">увеличение </w:t>
            </w:r>
            <w:r w:rsidRPr="00344480">
              <w:rPr>
                <w:rFonts w:ascii="Times New Roman" w:hAnsi="Times New Roman" w:cs="Times New Roman"/>
                <w:sz w:val="28"/>
              </w:rPr>
              <w:t>количеств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344480">
              <w:rPr>
                <w:rFonts w:ascii="Times New Roman" w:hAnsi="Times New Roman" w:cs="Times New Roman"/>
                <w:sz w:val="28"/>
              </w:rPr>
              <w:t xml:space="preserve"> проведенных встреч </w:t>
            </w:r>
            <w:r>
              <w:rPr>
                <w:rFonts w:ascii="Times New Roman" w:hAnsi="Times New Roman" w:cs="Times New Roman"/>
                <w:sz w:val="28"/>
              </w:rPr>
              <w:t>администрацией сельского поселения</w:t>
            </w:r>
            <w:r w:rsidRPr="00344480">
              <w:rPr>
                <w:rFonts w:ascii="Times New Roman" w:hAnsi="Times New Roman" w:cs="Times New Roman"/>
                <w:sz w:val="28"/>
              </w:rPr>
              <w:t xml:space="preserve"> с трудовыми коллективами, населением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3B6608" w:rsidRDefault="003B6608" w:rsidP="003B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A44" w:rsidRPr="00284A44" w:rsidRDefault="00284A44" w:rsidP="00284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A44">
        <w:rPr>
          <w:rFonts w:ascii="Times New Roman" w:hAnsi="Times New Roman" w:cs="Times New Roman"/>
          <w:b/>
          <w:sz w:val="28"/>
        </w:rPr>
        <w:t xml:space="preserve">Раздел 1. Общая характеристика сферы реализации муниципальной программы, в том числе формулировки основных </w:t>
      </w:r>
      <w:r w:rsidRPr="00284A44">
        <w:rPr>
          <w:rFonts w:ascii="Times New Roman" w:hAnsi="Times New Roman" w:cs="Times New Roman"/>
          <w:b/>
          <w:sz w:val="28"/>
          <w:szCs w:val="28"/>
        </w:rPr>
        <w:t>проблем в указанной сфере и прогноз ее развития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Совершенствование и оптимизация системы местного самоуправления в администрации </w:t>
      </w:r>
      <w:r w:rsidR="00221B23">
        <w:rPr>
          <w:rFonts w:ascii="Times New Roman" w:hAnsi="Times New Roman" w:cs="Times New Roman"/>
          <w:sz w:val="28"/>
          <w:szCs w:val="28"/>
        </w:rPr>
        <w:t>Ныровского 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, повышение эффективности и информационной прозрачности деятельности администрации </w:t>
      </w:r>
      <w:r w:rsidR="00221B23">
        <w:rPr>
          <w:rFonts w:ascii="Times New Roman" w:hAnsi="Times New Roman" w:cs="Times New Roman"/>
          <w:sz w:val="28"/>
          <w:szCs w:val="28"/>
        </w:rPr>
        <w:t>Ныровского 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221B23">
        <w:rPr>
          <w:rFonts w:ascii="Times New Roman" w:hAnsi="Times New Roman" w:cs="Times New Roman"/>
          <w:sz w:val="28"/>
          <w:szCs w:val="28"/>
        </w:rPr>
        <w:t xml:space="preserve">поселения) </w:t>
      </w:r>
      <w:r w:rsidRPr="00284A44">
        <w:rPr>
          <w:rFonts w:ascii="Times New Roman" w:hAnsi="Times New Roman" w:cs="Times New Roman"/>
          <w:sz w:val="28"/>
          <w:szCs w:val="28"/>
        </w:rPr>
        <w:t xml:space="preserve">– одна из важнейших целей деятельности администрации </w:t>
      </w:r>
      <w:r w:rsidR="00221B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>.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Обеспечение полномочий главы администрации </w:t>
      </w:r>
      <w:r w:rsidR="00221B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221B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>, деятельность которых направлена на достижение основной стратегической цели – повышение качества жизни населения на основе развития приоритетных отраслей экономики и модернизации социальной сферы, осуществляется в следующих направлениях: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подготовка и участие в подготовке в установленном порядке проектов постановлений и распоряжений администрации </w:t>
      </w:r>
      <w:r w:rsidR="00221B23">
        <w:rPr>
          <w:rFonts w:ascii="Times New Roman" w:hAnsi="Times New Roman" w:cs="Times New Roman"/>
          <w:sz w:val="28"/>
          <w:szCs w:val="28"/>
        </w:rPr>
        <w:t>Ныровского 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, а также договоров и соглашений, заключаемых от имени администрации </w:t>
      </w:r>
      <w:r w:rsidR="00221B23">
        <w:rPr>
          <w:rFonts w:ascii="Times New Roman" w:hAnsi="Times New Roman" w:cs="Times New Roman"/>
          <w:sz w:val="28"/>
          <w:szCs w:val="28"/>
        </w:rPr>
        <w:t>Ныровского 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>;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подготовка и участие в разработке проектов постановлений и распоряжений администрации </w:t>
      </w:r>
      <w:r w:rsidR="00221B23">
        <w:rPr>
          <w:rFonts w:ascii="Times New Roman" w:hAnsi="Times New Roman" w:cs="Times New Roman"/>
          <w:sz w:val="28"/>
          <w:szCs w:val="28"/>
        </w:rPr>
        <w:t>Ныровского сельского поселения</w:t>
      </w:r>
      <w:r w:rsidR="00221B23" w:rsidRPr="00284A44">
        <w:rPr>
          <w:rFonts w:ascii="Times New Roman" w:hAnsi="Times New Roman" w:cs="Times New Roman"/>
          <w:sz w:val="28"/>
          <w:szCs w:val="28"/>
        </w:rPr>
        <w:t xml:space="preserve"> </w:t>
      </w:r>
      <w:r w:rsidRPr="00284A44">
        <w:rPr>
          <w:rFonts w:ascii="Times New Roman" w:hAnsi="Times New Roman" w:cs="Times New Roman"/>
          <w:sz w:val="28"/>
          <w:szCs w:val="28"/>
        </w:rPr>
        <w:t>по вопросам муниципального управления;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A44">
        <w:rPr>
          <w:rFonts w:ascii="Times New Roman" w:hAnsi="Times New Roman" w:cs="Times New Roman"/>
          <w:sz w:val="28"/>
          <w:szCs w:val="28"/>
        </w:rPr>
        <w:t xml:space="preserve">организация проработки поступивших главе </w:t>
      </w:r>
      <w:r w:rsidR="00221B23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 w:rsidR="00221B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запросов и обращений  депутатов Государственной Думы Федерального Собрания Российской Федерации, депутатов Законодательного Собрания Кировской области, депутатов Тужинской районной Думы,</w:t>
      </w:r>
      <w:r w:rsidR="00221B23">
        <w:rPr>
          <w:rFonts w:ascii="Times New Roman" w:hAnsi="Times New Roman" w:cs="Times New Roman"/>
          <w:sz w:val="28"/>
          <w:szCs w:val="28"/>
        </w:rPr>
        <w:t xml:space="preserve"> депутатов Ныровской сельской Думы</w:t>
      </w:r>
      <w:r w:rsidRPr="00284A44">
        <w:rPr>
          <w:rFonts w:ascii="Times New Roman" w:hAnsi="Times New Roman" w:cs="Times New Roman"/>
          <w:sz w:val="28"/>
          <w:szCs w:val="28"/>
        </w:rPr>
        <w:t xml:space="preserve"> направление, по поручению главы </w:t>
      </w:r>
      <w:r w:rsidR="00221B23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, указанных запросов </w:t>
      </w:r>
      <w:r w:rsidR="00221B23">
        <w:rPr>
          <w:rFonts w:ascii="Times New Roman" w:hAnsi="Times New Roman" w:cs="Times New Roman"/>
          <w:sz w:val="28"/>
          <w:szCs w:val="28"/>
        </w:rPr>
        <w:t>специалистам администрации 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для рассмотрения и подготовки ответа;</w:t>
      </w:r>
      <w:proofErr w:type="gramEnd"/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lastRenderedPageBreak/>
        <w:t xml:space="preserve">проработка поступающих главе </w:t>
      </w:r>
      <w:r w:rsidR="00221B23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 w:rsidR="00221B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документов и обращений федеральных органов государственной власти и органов государственной власти субъектов Российской Федерации, других государственных органов, органов местного самоуправления, подготовка на основании этих документов необходимых материалов;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обеспечение документационного </w:t>
      </w:r>
      <w:proofErr w:type="gramStart"/>
      <w:r w:rsidRPr="00284A44">
        <w:rPr>
          <w:rFonts w:ascii="Times New Roman" w:hAnsi="Times New Roman" w:cs="Times New Roman"/>
          <w:sz w:val="28"/>
          <w:szCs w:val="28"/>
        </w:rPr>
        <w:t xml:space="preserve">сопровождения управленческой деятельности главы администрации </w:t>
      </w:r>
      <w:r w:rsidR="00221B23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284A44">
        <w:rPr>
          <w:rFonts w:ascii="Times New Roman" w:hAnsi="Times New Roman" w:cs="Times New Roman"/>
          <w:sz w:val="28"/>
          <w:szCs w:val="28"/>
        </w:rPr>
        <w:t>;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оформление и регистрация правовых актов администрации </w:t>
      </w:r>
      <w:r w:rsidR="00221B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>, организация их рассылки, учёта и хранения в течение установленного срока, передача их в установленном порядке на хранение в муниципальный архив;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ведение справочно-информационной работы по хранящимся документам, выдача архивных справок социально-правового характера, а также справок по запросам юридических и физических лиц; 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организация обеспечения взаимодействия главы администрации </w:t>
      </w:r>
      <w:r w:rsidR="00221B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, </w:t>
      </w:r>
      <w:r w:rsidR="00221B2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284A44">
        <w:rPr>
          <w:rFonts w:ascii="Times New Roman" w:hAnsi="Times New Roman" w:cs="Times New Roman"/>
          <w:sz w:val="28"/>
          <w:szCs w:val="28"/>
        </w:rPr>
        <w:t xml:space="preserve">с </w:t>
      </w:r>
      <w:r w:rsidR="00221B23">
        <w:rPr>
          <w:rFonts w:ascii="Times New Roman" w:hAnsi="Times New Roman" w:cs="Times New Roman"/>
          <w:sz w:val="28"/>
          <w:szCs w:val="28"/>
        </w:rPr>
        <w:t>Ныровской сельской</w:t>
      </w:r>
      <w:r w:rsidRPr="00284A44">
        <w:rPr>
          <w:rFonts w:ascii="Times New Roman" w:hAnsi="Times New Roman" w:cs="Times New Roman"/>
          <w:sz w:val="28"/>
          <w:szCs w:val="28"/>
        </w:rPr>
        <w:t xml:space="preserve"> Думой по вопросам муниципального нормотворчества и участие представителей администрации </w:t>
      </w:r>
      <w:r w:rsidR="00221B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в деятельности </w:t>
      </w:r>
      <w:r w:rsidR="00221B23">
        <w:rPr>
          <w:rFonts w:ascii="Times New Roman" w:hAnsi="Times New Roman" w:cs="Times New Roman"/>
          <w:sz w:val="28"/>
          <w:szCs w:val="28"/>
        </w:rPr>
        <w:t>Ныровской сельской</w:t>
      </w:r>
      <w:r w:rsidRPr="00284A44">
        <w:rPr>
          <w:rFonts w:ascii="Times New Roman" w:hAnsi="Times New Roman" w:cs="Times New Roman"/>
          <w:sz w:val="28"/>
          <w:szCs w:val="28"/>
        </w:rPr>
        <w:t xml:space="preserve"> Думы;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организация в установленном порядке проработки поступивших из судов, органов прокуратуры в администрацию </w:t>
      </w:r>
      <w:r w:rsidR="00221B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документов, доведение до исполнителей поручений главы администрации </w:t>
      </w:r>
      <w:r w:rsidR="00221B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, о представлении в суде интересов администрации </w:t>
      </w:r>
      <w:r w:rsidR="00221B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>;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организация и обеспечение документационного и информационного взаимодействия администрации </w:t>
      </w:r>
      <w:r w:rsidR="00221B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с органами исполнительной власти Кировской области, органами местного самоуправления района, в том числе на основе информационных и телекоммуникационных систем администрации района и Правительства области;</w:t>
      </w:r>
    </w:p>
    <w:p w:rsidR="00E51B8F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обеспечение взаимодействия главы администрации </w:t>
      </w:r>
      <w:r w:rsidR="00E51B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E51B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с территориальной избирательной комиссией Тужинс</w:t>
      </w:r>
      <w:r w:rsidR="00E51B8F">
        <w:rPr>
          <w:rFonts w:ascii="Times New Roman" w:hAnsi="Times New Roman" w:cs="Times New Roman"/>
          <w:sz w:val="28"/>
          <w:szCs w:val="28"/>
        </w:rPr>
        <w:t>кого района;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осуществление правового, организационного, кадрового, финансового, материально-технического, документационного и иного обеспечения деятельности администрации </w:t>
      </w:r>
      <w:r w:rsidR="00E51B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>;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выполнения исполнительно-распорядительным органом местного самоуправления </w:t>
      </w:r>
      <w:r w:rsidR="00E51B8F">
        <w:rPr>
          <w:rFonts w:ascii="Times New Roman" w:hAnsi="Times New Roman" w:cs="Times New Roman"/>
          <w:sz w:val="28"/>
          <w:szCs w:val="28"/>
        </w:rPr>
        <w:t>Ныровского 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своих полномочий;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>осуществление в установленном порядке функции муниципального заказчика.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Для обеспечения финансово-хозяйственного, технического сопровождения деятельности главы администрации </w:t>
      </w:r>
      <w:r w:rsidR="00E51B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, администрацией </w:t>
      </w:r>
      <w:r w:rsidR="00E51B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осуществлялись действия по </w:t>
      </w:r>
      <w:r w:rsidRPr="00284A44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размещению от лица муниципального образования (администрации </w:t>
      </w:r>
      <w:r w:rsidR="004B4AF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) муниципального заказа на поставки товаров, выполнение работ, оказание услуг для нужд администрации </w:t>
      </w:r>
      <w:r w:rsidR="004B4AF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>.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Основными целями, связанными с размещением заказов на поставки товаров, выполнение работ, оказание услуг для нужд администрации </w:t>
      </w:r>
      <w:r w:rsidR="004B4AF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>, являются эффективное использование средств бюджета</w:t>
      </w:r>
      <w:r w:rsidR="004B4AF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, расширение возможностей для участия физических и юридических лиц в размещении заказов, развитие добросовестной конкуренции, обеспечение гласности и прозрачности размещения заказов, предотвращение коррупции. 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муниципальным заказчиком в соответствии с Федеральным законом от </w:t>
      </w:r>
      <w:r w:rsidR="004B4AFD">
        <w:rPr>
          <w:rFonts w:ascii="Times New Roman" w:hAnsi="Times New Roman" w:cs="Times New Roman"/>
          <w:sz w:val="28"/>
          <w:szCs w:val="28"/>
        </w:rPr>
        <w:t>05.04.2013</w:t>
      </w:r>
      <w:r w:rsidRPr="00284A44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4B4AFD">
        <w:rPr>
          <w:rFonts w:ascii="Times New Roman" w:hAnsi="Times New Roman" w:cs="Times New Roman"/>
          <w:sz w:val="28"/>
          <w:szCs w:val="28"/>
        </w:rPr>
        <w:t xml:space="preserve"> в период 2014-2016 годы</w:t>
      </w:r>
      <w:r w:rsidRPr="00284A44">
        <w:rPr>
          <w:rFonts w:ascii="Times New Roman" w:hAnsi="Times New Roman" w:cs="Times New Roman"/>
          <w:sz w:val="28"/>
          <w:szCs w:val="28"/>
        </w:rPr>
        <w:t xml:space="preserve"> были осуществлены следующие действия:</w:t>
      </w:r>
    </w:p>
    <w:p w:rsidR="00284A44" w:rsidRPr="00284A44" w:rsidRDefault="00284A44" w:rsidP="004B4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>- проведено</w:t>
      </w:r>
      <w:r w:rsidR="004B4AFD">
        <w:rPr>
          <w:rFonts w:ascii="Times New Roman" w:hAnsi="Times New Roman" w:cs="Times New Roman"/>
          <w:sz w:val="28"/>
          <w:szCs w:val="28"/>
        </w:rPr>
        <w:t xml:space="preserve"> 6</w:t>
      </w:r>
      <w:r w:rsidRPr="00284A44">
        <w:rPr>
          <w:rFonts w:ascii="Times New Roman" w:hAnsi="Times New Roman" w:cs="Times New Roman"/>
          <w:sz w:val="28"/>
          <w:szCs w:val="28"/>
        </w:rPr>
        <w:t xml:space="preserve"> </w:t>
      </w:r>
      <w:r w:rsidR="004B4AFD">
        <w:rPr>
          <w:rFonts w:ascii="Times New Roman" w:hAnsi="Times New Roman" w:cs="Times New Roman"/>
          <w:sz w:val="28"/>
          <w:szCs w:val="28"/>
        </w:rPr>
        <w:t>процедур</w:t>
      </w:r>
      <w:r w:rsidRPr="00284A44">
        <w:rPr>
          <w:rFonts w:ascii="Times New Roman" w:hAnsi="Times New Roman" w:cs="Times New Roman"/>
          <w:sz w:val="28"/>
          <w:szCs w:val="28"/>
        </w:rPr>
        <w:t xml:space="preserve"> закупок, из них </w:t>
      </w:r>
      <w:r w:rsidR="004B4AFD">
        <w:rPr>
          <w:rFonts w:ascii="Times New Roman" w:hAnsi="Times New Roman" w:cs="Times New Roman"/>
          <w:sz w:val="28"/>
          <w:szCs w:val="28"/>
        </w:rPr>
        <w:t>6</w:t>
      </w:r>
      <w:r w:rsidRPr="00284A44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4B4AFD">
        <w:rPr>
          <w:rFonts w:ascii="Times New Roman" w:hAnsi="Times New Roman" w:cs="Times New Roman"/>
          <w:sz w:val="28"/>
          <w:szCs w:val="28"/>
        </w:rPr>
        <w:t>ов в электронной форме</w:t>
      </w:r>
      <w:r w:rsidRPr="00284A44">
        <w:rPr>
          <w:rFonts w:ascii="Times New Roman" w:hAnsi="Times New Roman" w:cs="Times New Roman"/>
          <w:sz w:val="28"/>
          <w:szCs w:val="28"/>
        </w:rPr>
        <w:t>.</w:t>
      </w:r>
    </w:p>
    <w:p w:rsidR="00284A44" w:rsidRPr="00284A44" w:rsidRDefault="004B4AFD" w:rsidP="004B4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шесть проведенных </w:t>
      </w:r>
      <w:r w:rsidR="00284A44" w:rsidRPr="00284A44">
        <w:rPr>
          <w:rFonts w:ascii="Times New Roman" w:hAnsi="Times New Roman" w:cs="Times New Roman"/>
          <w:sz w:val="28"/>
          <w:szCs w:val="28"/>
        </w:rPr>
        <w:t>аукцион</w:t>
      </w:r>
      <w:r>
        <w:rPr>
          <w:rFonts w:ascii="Times New Roman" w:hAnsi="Times New Roman" w:cs="Times New Roman"/>
          <w:sz w:val="28"/>
          <w:szCs w:val="28"/>
        </w:rPr>
        <w:t>ов в электронной форме</w:t>
      </w:r>
      <w:r w:rsidR="00284A44" w:rsidRPr="00284A44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84A44" w:rsidRPr="00284A44">
        <w:rPr>
          <w:rFonts w:ascii="Times New Roman" w:hAnsi="Times New Roman" w:cs="Times New Roman"/>
          <w:sz w:val="28"/>
          <w:szCs w:val="28"/>
        </w:rPr>
        <w:t xml:space="preserve">сь. </w:t>
      </w:r>
    </w:p>
    <w:p w:rsidR="00284A44" w:rsidRPr="00284A44" w:rsidRDefault="00284A44" w:rsidP="004B4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Общее  количество поданных заявок на участие в аукционе - </w:t>
      </w:r>
      <w:r w:rsidR="004B4AFD">
        <w:rPr>
          <w:rFonts w:ascii="Times New Roman" w:hAnsi="Times New Roman" w:cs="Times New Roman"/>
          <w:sz w:val="28"/>
          <w:szCs w:val="28"/>
        </w:rPr>
        <w:t>10</w:t>
      </w:r>
      <w:r w:rsidRPr="00284A44">
        <w:rPr>
          <w:rFonts w:ascii="Times New Roman" w:hAnsi="Times New Roman" w:cs="Times New Roman"/>
          <w:sz w:val="28"/>
          <w:szCs w:val="28"/>
        </w:rPr>
        <w:t>.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Общая начальная (максимальная) цена контрактов, по которым были объявлены аукционы, составила </w:t>
      </w:r>
      <w:r w:rsidR="004B4AFD">
        <w:rPr>
          <w:rFonts w:ascii="Times New Roman" w:hAnsi="Times New Roman" w:cs="Times New Roman"/>
          <w:sz w:val="28"/>
          <w:szCs w:val="28"/>
        </w:rPr>
        <w:t>3508</w:t>
      </w:r>
      <w:r w:rsidRPr="00284A44">
        <w:rPr>
          <w:rFonts w:ascii="Times New Roman" w:hAnsi="Times New Roman" w:cs="Times New Roman"/>
          <w:sz w:val="28"/>
          <w:szCs w:val="28"/>
        </w:rPr>
        <w:t>,</w:t>
      </w:r>
      <w:r w:rsidR="004B4AFD">
        <w:rPr>
          <w:rFonts w:ascii="Times New Roman" w:hAnsi="Times New Roman" w:cs="Times New Roman"/>
          <w:sz w:val="28"/>
          <w:szCs w:val="28"/>
        </w:rPr>
        <w:t xml:space="preserve">613 тыс. рублей. </w:t>
      </w:r>
      <w:r w:rsidRPr="00284A44">
        <w:rPr>
          <w:rFonts w:ascii="Times New Roman" w:hAnsi="Times New Roman" w:cs="Times New Roman"/>
          <w:sz w:val="28"/>
          <w:szCs w:val="28"/>
        </w:rPr>
        <w:t xml:space="preserve">По итогам аукционов заключено </w:t>
      </w:r>
      <w:r w:rsidR="004B4AFD">
        <w:rPr>
          <w:rFonts w:ascii="Times New Roman" w:hAnsi="Times New Roman" w:cs="Times New Roman"/>
          <w:sz w:val="28"/>
          <w:szCs w:val="28"/>
        </w:rPr>
        <w:t>6</w:t>
      </w:r>
      <w:r w:rsidRPr="00284A44">
        <w:rPr>
          <w:rFonts w:ascii="Times New Roman" w:hAnsi="Times New Roman" w:cs="Times New Roman"/>
          <w:sz w:val="28"/>
          <w:szCs w:val="28"/>
        </w:rPr>
        <w:t xml:space="preserve"> муниципальных контрактов на сумму </w:t>
      </w:r>
      <w:r w:rsidR="005C69FD">
        <w:rPr>
          <w:rFonts w:ascii="Times New Roman" w:hAnsi="Times New Roman" w:cs="Times New Roman"/>
          <w:sz w:val="28"/>
          <w:szCs w:val="28"/>
        </w:rPr>
        <w:t>3305,773</w:t>
      </w:r>
      <w:r w:rsidRPr="00284A44">
        <w:rPr>
          <w:rFonts w:ascii="Times New Roman" w:hAnsi="Times New Roman" w:cs="Times New Roman"/>
          <w:sz w:val="28"/>
          <w:szCs w:val="28"/>
        </w:rPr>
        <w:t xml:space="preserve"> тыс. руб. Экономия составила </w:t>
      </w:r>
      <w:r w:rsidR="005C69FD">
        <w:rPr>
          <w:rFonts w:ascii="Times New Roman" w:hAnsi="Times New Roman" w:cs="Times New Roman"/>
          <w:sz w:val="28"/>
          <w:szCs w:val="28"/>
        </w:rPr>
        <w:t>202,840</w:t>
      </w:r>
      <w:r w:rsidRPr="00284A44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5C69FD">
        <w:rPr>
          <w:rFonts w:ascii="Times New Roman" w:hAnsi="Times New Roman" w:cs="Times New Roman"/>
          <w:sz w:val="28"/>
          <w:szCs w:val="28"/>
        </w:rPr>
        <w:t>5,8</w:t>
      </w:r>
      <w:r w:rsidRPr="00284A44">
        <w:rPr>
          <w:rFonts w:ascii="Times New Roman" w:hAnsi="Times New Roman" w:cs="Times New Roman"/>
          <w:sz w:val="28"/>
          <w:szCs w:val="28"/>
        </w:rPr>
        <w:t>% от начальной цены контрактов.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A44">
        <w:rPr>
          <w:rFonts w:ascii="Times New Roman" w:hAnsi="Times New Roman" w:cs="Times New Roman"/>
          <w:sz w:val="28"/>
          <w:szCs w:val="28"/>
        </w:rPr>
        <w:t xml:space="preserve">Таким образом, важными направлениями деятельности администрации </w:t>
      </w:r>
      <w:r w:rsidR="005C69F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являются обеспечение адресности и целевого характера использования средств бюджета</w:t>
      </w:r>
      <w:r w:rsidR="004B4AF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бюджетными ассигнованиями и лимитами бюджетных обязательств, а также осуществление планирования расходов бюджета</w:t>
      </w:r>
      <w:r w:rsidR="004B4AF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, главным распорядителем которых является администрация </w:t>
      </w:r>
      <w:r w:rsidR="004B4AF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>, составление обоснования бюджетных ассигнований, представление сведений, необходимых для составления проекта бюджета</w:t>
      </w:r>
      <w:r w:rsidR="004B4AF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84A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В связи с этим перед администрацией </w:t>
      </w:r>
      <w:r w:rsidR="005C69F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стоит задача эффективной эксплуатации и использования имущества, находящегося в оперативном управлении. 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Прежде всего, необходимо обеспечить деятельность главы администрации </w:t>
      </w:r>
      <w:r w:rsidR="005C69F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, в этих целях создать условия для материально-технического, транспортного, информационно-коммуникационного и кадрового обеспечения выполнения администрацией </w:t>
      </w:r>
      <w:r w:rsidR="005C69FD">
        <w:rPr>
          <w:rFonts w:ascii="Times New Roman" w:hAnsi="Times New Roman" w:cs="Times New Roman"/>
          <w:sz w:val="28"/>
          <w:szCs w:val="28"/>
        </w:rPr>
        <w:t>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своих полномочий. 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Здания, находящиеся в муниципальной собственности администрации </w:t>
      </w:r>
      <w:r w:rsidR="005C69FD">
        <w:rPr>
          <w:rFonts w:ascii="Times New Roman" w:hAnsi="Times New Roman" w:cs="Times New Roman"/>
          <w:sz w:val="28"/>
          <w:szCs w:val="28"/>
        </w:rPr>
        <w:t>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(адми</w:t>
      </w:r>
      <w:r w:rsidR="005C69FD">
        <w:rPr>
          <w:rFonts w:ascii="Times New Roman" w:hAnsi="Times New Roman" w:cs="Times New Roman"/>
          <w:sz w:val="28"/>
          <w:szCs w:val="28"/>
        </w:rPr>
        <w:t>нистративное здание</w:t>
      </w:r>
      <w:r w:rsidRPr="00284A44">
        <w:rPr>
          <w:rFonts w:ascii="Times New Roman" w:hAnsi="Times New Roman" w:cs="Times New Roman"/>
          <w:sz w:val="28"/>
          <w:szCs w:val="28"/>
        </w:rPr>
        <w:t xml:space="preserve">), введены в эксплуатацию в </w:t>
      </w:r>
      <w:r w:rsidR="00A7690E">
        <w:rPr>
          <w:rFonts w:ascii="Times New Roman" w:hAnsi="Times New Roman" w:cs="Times New Roman"/>
          <w:sz w:val="28"/>
          <w:szCs w:val="28"/>
        </w:rPr>
        <w:t>1986</w:t>
      </w:r>
      <w:r w:rsidRPr="00284A44">
        <w:rPr>
          <w:rFonts w:ascii="Times New Roman" w:hAnsi="Times New Roman" w:cs="Times New Roman"/>
          <w:sz w:val="28"/>
          <w:szCs w:val="28"/>
        </w:rPr>
        <w:t xml:space="preserve"> году. Фасад здания администрации и крыши обеих зданий требуют ремонта. Требуется ремонт кабинетов, коридоров и туалетов. Большой физический </w:t>
      </w:r>
      <w:r w:rsidRPr="00284A44">
        <w:rPr>
          <w:rFonts w:ascii="Times New Roman" w:hAnsi="Times New Roman" w:cs="Times New Roman"/>
          <w:sz w:val="28"/>
          <w:szCs w:val="28"/>
        </w:rPr>
        <w:lastRenderedPageBreak/>
        <w:t xml:space="preserve">износ электропроводки и системы коммуникаций требует их частичной замены и ремонта. С целью определения необходимости в проведении капитального ремонта, реконструкции зданий нужно привлекать соответствующих экспертов и специалистов. 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>Необходимо: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- обеспечивать эксплуатацию зданий в соответствии с действующими нормами и правилами. Требуется: замена морально и физически устаревшего оборудования и мебели в кабинетах </w:t>
      </w:r>
      <w:r w:rsidR="00A7690E">
        <w:rPr>
          <w:rFonts w:ascii="Times New Roman" w:hAnsi="Times New Roman" w:cs="Times New Roman"/>
          <w:sz w:val="28"/>
          <w:szCs w:val="28"/>
        </w:rPr>
        <w:t>специалистов администрации 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>;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>- постоянно содержать помещения в надлежащем санитарном состоянии;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>- в течение всего срока эксплуатации здани</w:t>
      </w:r>
      <w:r w:rsidR="00093518">
        <w:rPr>
          <w:rFonts w:ascii="Times New Roman" w:hAnsi="Times New Roman" w:cs="Times New Roman"/>
          <w:sz w:val="28"/>
          <w:szCs w:val="28"/>
        </w:rPr>
        <w:t>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нужно принимать  меры по предотвращению пожарной опасности, проводить техническое обслуживание оборудования, состоящего на балансе администрации </w:t>
      </w:r>
      <w:r w:rsidR="000935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>;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>-осуществлять физическую защиту и охрану имущества, защиту информации и персональных данных от несанкционированного доступа и утраты;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- заниматься благоустройством территории перед зданиями администрации </w:t>
      </w:r>
      <w:r w:rsidR="000935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>: уборкой, уходом за газонами, цветниками, обрезкой кустарников, ремонтом асфальтового покрытия;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>-регулярно обновлять информационный стенд.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Эффективная деятельность администрации </w:t>
      </w:r>
      <w:r w:rsidR="000935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невозможна без современных средств информационно-коммуникационной системы. Необходимо осуществлять модернизацию и внедрение технических и технологических информационных систем, повышать надежность и скорость работы оборудования, обеспечивать необходимый уровень защиты информации и персональных данных, обрабатываемых администрацией </w:t>
      </w:r>
      <w:r w:rsidR="000935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>, а также обеспечивать постоянную готовность к использованию информационно-коммуникационных систем, создавать условия для эффективного управления и обеспечения информационным обслуживанием.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В настоящее время администрация </w:t>
      </w:r>
      <w:r w:rsidR="000935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обслуживает и постоянно совершенствует следующие информационные комплексы и системы:</w:t>
      </w:r>
    </w:p>
    <w:p w:rsidR="00093518" w:rsidRDefault="00093518" w:rsidP="00284A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11C13">
        <w:rPr>
          <w:rFonts w:ascii="Times New Roman" w:eastAsia="Times New Roman" w:hAnsi="Times New Roman" w:cs="Times New Roman"/>
          <w:sz w:val="28"/>
          <w:szCs w:val="26"/>
        </w:rPr>
        <w:t>информаци</w:t>
      </w:r>
      <w:r>
        <w:rPr>
          <w:rFonts w:ascii="Times New Roman" w:hAnsi="Times New Roman"/>
          <w:sz w:val="28"/>
          <w:szCs w:val="26"/>
        </w:rPr>
        <w:t>онно-телекоммуникационной сети «</w:t>
      </w:r>
      <w:r w:rsidRPr="00611C13">
        <w:rPr>
          <w:rFonts w:ascii="Times New Roman" w:eastAsia="Times New Roman" w:hAnsi="Times New Roman" w:cs="Times New Roman"/>
          <w:sz w:val="28"/>
          <w:szCs w:val="26"/>
        </w:rPr>
        <w:t>Интернет</w:t>
      </w:r>
      <w:r>
        <w:rPr>
          <w:rFonts w:ascii="Times New Roman" w:hAnsi="Times New Roman"/>
          <w:sz w:val="28"/>
          <w:szCs w:val="26"/>
        </w:rPr>
        <w:t>» по адресу «</w:t>
      </w:r>
      <w:r w:rsidRPr="00611C13">
        <w:rPr>
          <w:rFonts w:ascii="Times New Roman" w:hAnsi="Times New Roman"/>
          <w:sz w:val="28"/>
          <w:szCs w:val="26"/>
        </w:rPr>
        <w:t>http://nir.tuzha.ru</w:t>
      </w:r>
      <w:r>
        <w:rPr>
          <w:rFonts w:ascii="Times New Roman" w:hAnsi="Times New Roman"/>
          <w:sz w:val="28"/>
          <w:szCs w:val="26"/>
        </w:rPr>
        <w:t>»;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>- программное обеспечение;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>- парк персональных компьютеров и рабочих станций.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A44">
        <w:rPr>
          <w:rFonts w:ascii="Times New Roman" w:hAnsi="Times New Roman" w:cs="Times New Roman"/>
          <w:sz w:val="28"/>
          <w:szCs w:val="28"/>
        </w:rPr>
        <w:t xml:space="preserve">Развитие системы кадрового обеспечения исполнительно-распорядительного органа местного самоуправления </w:t>
      </w:r>
      <w:r w:rsidR="00093518">
        <w:rPr>
          <w:rFonts w:ascii="Times New Roman" w:hAnsi="Times New Roman" w:cs="Times New Roman"/>
          <w:sz w:val="28"/>
          <w:szCs w:val="28"/>
        </w:rPr>
        <w:t xml:space="preserve">Ныровского сельского поселения </w:t>
      </w:r>
      <w:r w:rsidRPr="00284A44">
        <w:rPr>
          <w:rFonts w:ascii="Times New Roman" w:hAnsi="Times New Roman" w:cs="Times New Roman"/>
          <w:sz w:val="28"/>
          <w:szCs w:val="28"/>
        </w:rPr>
        <w:t xml:space="preserve">является необходимым условием успешной реализации федеральных законов от 06.10.2003 № 131-ФЗ «Об общих принципах организации местного самоуправления в Российской Федерации» (далее – Федеральный </w:t>
      </w:r>
      <w:r w:rsidR="00093518">
        <w:rPr>
          <w:rFonts w:ascii="Times New Roman" w:hAnsi="Times New Roman" w:cs="Times New Roman"/>
          <w:sz w:val="28"/>
          <w:szCs w:val="28"/>
        </w:rPr>
        <w:t xml:space="preserve">закон от 06.10.2003 № 131-ФЗ), </w:t>
      </w:r>
      <w:r w:rsidRPr="00284A44">
        <w:rPr>
          <w:rFonts w:ascii="Times New Roman" w:hAnsi="Times New Roman" w:cs="Times New Roman"/>
          <w:sz w:val="28"/>
          <w:szCs w:val="28"/>
        </w:rPr>
        <w:t>от 02.03.2007 № 25-ФЗ</w:t>
      </w:r>
      <w:r w:rsidR="00032DA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84A44">
        <w:rPr>
          <w:rFonts w:ascii="Times New Roman" w:hAnsi="Times New Roman" w:cs="Times New Roman"/>
          <w:sz w:val="28"/>
          <w:szCs w:val="28"/>
        </w:rPr>
        <w:t xml:space="preserve"> </w:t>
      </w:r>
      <w:r w:rsidRPr="00284A44">
        <w:rPr>
          <w:rFonts w:ascii="Times New Roman" w:hAnsi="Times New Roman" w:cs="Times New Roman"/>
          <w:sz w:val="28"/>
          <w:szCs w:val="28"/>
        </w:rPr>
        <w:lastRenderedPageBreak/>
        <w:t xml:space="preserve">«О муниципальной службе в Российской Федерации», от 05.04.2013 </w:t>
      </w:r>
      <w:r w:rsidR="00032DA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84A44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</w:t>
      </w:r>
      <w:proofErr w:type="gramEnd"/>
      <w:r w:rsidRPr="00284A44">
        <w:rPr>
          <w:rFonts w:ascii="Times New Roman" w:hAnsi="Times New Roman" w:cs="Times New Roman"/>
          <w:sz w:val="28"/>
          <w:szCs w:val="28"/>
        </w:rPr>
        <w:t xml:space="preserve"> и муниципальных нужд».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Внесение изменений в Федеральный закон от 06.10.2003 № 131-ФЗ  и иные правовые акты Российской Федерации и Кировской области, постоянное обновление кадрового состава администрации </w:t>
      </w:r>
      <w:r w:rsidR="000935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требует регулярной переподготовки и повышения квалификации муниципальных служащих по основным вопросам деятельности органов местного самоуправления.</w:t>
      </w:r>
    </w:p>
    <w:p w:rsidR="0076648E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В условиях дефицитности местного бюджета в значительной степени осложнено повышение уровня подготовки муниципальных служащих. 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Решение проблемы финансирования подготовки муниципальных служащих позволит решить вопрос повышения квалификации муниципальных кадров. 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0E057A">
        <w:rPr>
          <w:rFonts w:ascii="Times New Roman" w:hAnsi="Times New Roman" w:cs="Times New Roman"/>
          <w:sz w:val="28"/>
          <w:szCs w:val="28"/>
        </w:rPr>
        <w:t>10</w:t>
      </w:r>
      <w:r w:rsidRPr="00284A44">
        <w:rPr>
          <w:rFonts w:ascii="Times New Roman" w:hAnsi="Times New Roman" w:cs="Times New Roman"/>
          <w:sz w:val="28"/>
          <w:szCs w:val="28"/>
        </w:rPr>
        <w:t>.</w:t>
      </w:r>
      <w:r w:rsidR="00093518">
        <w:rPr>
          <w:rFonts w:ascii="Times New Roman" w:hAnsi="Times New Roman" w:cs="Times New Roman"/>
          <w:sz w:val="28"/>
          <w:szCs w:val="28"/>
        </w:rPr>
        <w:t>2017</w:t>
      </w:r>
      <w:r w:rsidR="00AF1A5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84A44">
        <w:rPr>
          <w:rFonts w:ascii="Times New Roman" w:hAnsi="Times New Roman" w:cs="Times New Roman"/>
          <w:sz w:val="28"/>
          <w:szCs w:val="28"/>
        </w:rPr>
        <w:t xml:space="preserve">количество муниципальных служащих администрации </w:t>
      </w:r>
      <w:r w:rsidR="00093518">
        <w:rPr>
          <w:rFonts w:ascii="Times New Roman" w:hAnsi="Times New Roman" w:cs="Times New Roman"/>
          <w:sz w:val="28"/>
          <w:szCs w:val="28"/>
        </w:rPr>
        <w:t>Ныровского 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93518">
        <w:rPr>
          <w:rFonts w:ascii="Times New Roman" w:hAnsi="Times New Roman" w:cs="Times New Roman"/>
          <w:sz w:val="28"/>
          <w:szCs w:val="28"/>
        </w:rPr>
        <w:t>4</w:t>
      </w:r>
      <w:r w:rsidRPr="00284A4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93518">
        <w:rPr>
          <w:rFonts w:ascii="Times New Roman" w:hAnsi="Times New Roman" w:cs="Times New Roman"/>
          <w:sz w:val="28"/>
          <w:szCs w:val="28"/>
        </w:rPr>
        <w:t>а</w:t>
      </w:r>
      <w:r w:rsidRPr="00284A44">
        <w:rPr>
          <w:rFonts w:ascii="Times New Roman" w:hAnsi="Times New Roman" w:cs="Times New Roman"/>
          <w:sz w:val="28"/>
          <w:szCs w:val="28"/>
        </w:rPr>
        <w:t>.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к полномочиям органов местного самоуправления относится самостоятельная подготовка проекта местного бюджета, его утверждение, исполнение, составление отчета об исполнении бюджета, его утверждение и </w:t>
      </w:r>
      <w:proofErr w:type="gramStart"/>
      <w:r w:rsidRPr="00284A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4A44">
        <w:rPr>
          <w:rFonts w:ascii="Times New Roman" w:hAnsi="Times New Roman" w:cs="Times New Roman"/>
          <w:sz w:val="28"/>
          <w:szCs w:val="28"/>
        </w:rPr>
        <w:t xml:space="preserve"> бюджетным процессом. При этом уровень квалификации специалистов по финансовой работе администрации </w:t>
      </w:r>
      <w:r w:rsidR="00093518">
        <w:rPr>
          <w:rFonts w:ascii="Times New Roman" w:hAnsi="Times New Roman" w:cs="Times New Roman"/>
          <w:sz w:val="28"/>
          <w:szCs w:val="28"/>
        </w:rPr>
        <w:t>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должен соответствовать предъявляемым действующим законодательством требованиям. Также в настоящее время в условиях непрерывного совершенствования системы закупок и внесения изменений в законодательство в сфере размещения заказов на поставки товаров, выполнение работ, оказание услуг для государственных и муниципальных нужд требования к уровню квалификации специалистов повышаются. От квалифицированного проведения процедур закупок зависит повышение прозрачности муниципальных финансов и эффективность использования бюджетных средств, направляемых на закупки товаров, выполнение работ, оказание услуг для муниципальных нужд. Реформирование жилищно-коммунального комплекса, значительные изменения в законодательстве требуют организации регулярного повышения квалификации специалистов в сфере жилищно-коммунального хозяйства. Необходимо постоянно совершенствовать знания и в области информационных технологий, организации предоставления муниципальных услуг, и по другим направлениям.</w:t>
      </w:r>
      <w:r w:rsidR="007664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A44">
        <w:rPr>
          <w:rFonts w:ascii="Times New Roman" w:hAnsi="Times New Roman" w:cs="Times New Roman"/>
          <w:sz w:val="28"/>
          <w:szCs w:val="28"/>
        </w:rPr>
        <w:t xml:space="preserve">Организация регулярного повышения квалификации муниципальных служащих по основным вопросам деятельности органов местного самоуправления, по вопросам размещения заказа, организации и сопровождения бюджетного процесса, по решению задач в отрасли жилищно-коммунального хозяйства и в других сферах местного самоуправления необходима для повышения их образовательного уровня и </w:t>
      </w:r>
      <w:r w:rsidRPr="00284A44">
        <w:rPr>
          <w:rFonts w:ascii="Times New Roman" w:hAnsi="Times New Roman" w:cs="Times New Roman"/>
          <w:sz w:val="28"/>
          <w:szCs w:val="28"/>
        </w:rPr>
        <w:lastRenderedPageBreak/>
        <w:t>приведения их квалификационного уровня в соответствие с требованиями, предъявляемыми к замещаемым должностям.</w:t>
      </w:r>
      <w:proofErr w:type="gramEnd"/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>Современная муниципальная служба должна быть ориентирована на обеспечение прав и законных интересов граждан, эффективное взаимодействие институтов гражданского общества и органов местного самоуправления, противодействие коррупции, повышение престижа муниципальной службы, основанного на авторитете и профессионализме муниципальных служащих</w:t>
      </w:r>
      <w:proofErr w:type="gramStart"/>
      <w:r w:rsidRPr="00284A4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84A44">
        <w:rPr>
          <w:rFonts w:ascii="Times New Roman" w:hAnsi="Times New Roman" w:cs="Times New Roman"/>
          <w:sz w:val="28"/>
          <w:szCs w:val="28"/>
        </w:rPr>
        <w:t xml:space="preserve">аким образом, решение кадровой проблемы в администрации </w:t>
      </w:r>
      <w:r w:rsidR="00D061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84A44">
        <w:rPr>
          <w:rFonts w:ascii="Times New Roman" w:hAnsi="Times New Roman" w:cs="Times New Roman"/>
          <w:sz w:val="28"/>
          <w:szCs w:val="28"/>
        </w:rPr>
        <w:t xml:space="preserve">будет способствовать эффективности муниципального управления, которое обеспечивается высоким уровнем профессионализма муниципальных служащих и их заинтересованностью в </w:t>
      </w:r>
      <w:proofErr w:type="gramStart"/>
      <w:r w:rsidRPr="00284A44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284A44">
        <w:rPr>
          <w:rFonts w:ascii="Times New Roman" w:hAnsi="Times New Roman" w:cs="Times New Roman"/>
          <w:sz w:val="28"/>
          <w:szCs w:val="28"/>
        </w:rPr>
        <w:t xml:space="preserve"> своей деятельности.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В целях повышения социального статуса муниципальной службы  администрацией </w:t>
      </w:r>
      <w:r w:rsidR="00AF1A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проводятся мероприятия по обеспечению пенсионных прав граждан, замещавших должности муниципальной службы до выхода на заслуженный отдых.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Обеспечение выплаты пенсии за выслугу лет лицам, замещавшим должности муниципальной службы в администрации </w:t>
      </w:r>
      <w:r w:rsidR="00AF1A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Законом Кировской области от </w:t>
      </w:r>
      <w:r w:rsidR="009166C4">
        <w:rPr>
          <w:rFonts w:ascii="Times New Roman" w:hAnsi="Times New Roman" w:cs="Times New Roman"/>
          <w:sz w:val="28"/>
          <w:szCs w:val="28"/>
        </w:rPr>
        <w:t>02</w:t>
      </w:r>
      <w:r w:rsidRPr="00284A44">
        <w:rPr>
          <w:rFonts w:ascii="Times New Roman" w:hAnsi="Times New Roman" w:cs="Times New Roman"/>
          <w:sz w:val="28"/>
          <w:szCs w:val="28"/>
        </w:rPr>
        <w:t>.</w:t>
      </w:r>
      <w:r w:rsidR="009166C4">
        <w:rPr>
          <w:rFonts w:ascii="Times New Roman" w:hAnsi="Times New Roman" w:cs="Times New Roman"/>
          <w:sz w:val="28"/>
          <w:szCs w:val="28"/>
        </w:rPr>
        <w:t>04</w:t>
      </w:r>
      <w:r w:rsidRPr="00284A44">
        <w:rPr>
          <w:rFonts w:ascii="Times New Roman" w:hAnsi="Times New Roman" w:cs="Times New Roman"/>
          <w:sz w:val="28"/>
          <w:szCs w:val="28"/>
        </w:rPr>
        <w:t>.20</w:t>
      </w:r>
      <w:r w:rsidR="009166C4">
        <w:rPr>
          <w:rFonts w:ascii="Times New Roman" w:hAnsi="Times New Roman" w:cs="Times New Roman"/>
          <w:sz w:val="28"/>
          <w:szCs w:val="28"/>
        </w:rPr>
        <w:t>15</w:t>
      </w:r>
      <w:r w:rsidRPr="00284A44">
        <w:rPr>
          <w:rFonts w:ascii="Times New Roman" w:hAnsi="Times New Roman" w:cs="Times New Roman"/>
          <w:sz w:val="28"/>
          <w:szCs w:val="28"/>
        </w:rPr>
        <w:t xml:space="preserve"> № </w:t>
      </w:r>
      <w:r w:rsidR="009166C4">
        <w:rPr>
          <w:rFonts w:ascii="Times New Roman" w:hAnsi="Times New Roman" w:cs="Times New Roman"/>
          <w:sz w:val="28"/>
          <w:szCs w:val="28"/>
        </w:rPr>
        <w:t>521</w:t>
      </w:r>
      <w:r w:rsidRPr="00284A44">
        <w:rPr>
          <w:rFonts w:ascii="Times New Roman" w:hAnsi="Times New Roman" w:cs="Times New Roman"/>
          <w:sz w:val="28"/>
          <w:szCs w:val="28"/>
        </w:rPr>
        <w:t xml:space="preserve">-ЗО «О </w:t>
      </w:r>
      <w:r w:rsidR="009166C4">
        <w:rPr>
          <w:rFonts w:ascii="Times New Roman" w:hAnsi="Times New Roman" w:cs="Times New Roman"/>
          <w:sz w:val="28"/>
          <w:szCs w:val="28"/>
        </w:rPr>
        <w:t>пенсионном обеспечении лиц, замещавших должности муниципальной службы Кировской области</w:t>
      </w:r>
      <w:r w:rsidRPr="00284A44">
        <w:rPr>
          <w:rFonts w:ascii="Times New Roman" w:hAnsi="Times New Roman" w:cs="Times New Roman"/>
          <w:sz w:val="28"/>
          <w:szCs w:val="28"/>
        </w:rPr>
        <w:t>».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AF1A50" w:rsidRPr="002D357B">
        <w:rPr>
          <w:rFonts w:ascii="Times New Roman" w:eastAsia="Calibri" w:hAnsi="Times New Roman" w:cs="Times New Roman"/>
          <w:bCs/>
          <w:sz w:val="28"/>
          <w:szCs w:val="28"/>
        </w:rPr>
        <w:t xml:space="preserve">по вопросам муниципальной службы и назначению пенсии за выслугу лет органов местного самоуправления </w:t>
      </w:r>
      <w:r w:rsidR="00AF1A50">
        <w:rPr>
          <w:rFonts w:ascii="Times New Roman" w:eastAsia="Calibri" w:hAnsi="Times New Roman" w:cs="Times New Roman"/>
          <w:bCs/>
          <w:sz w:val="28"/>
          <w:szCs w:val="28"/>
        </w:rPr>
        <w:t>Ныровского сельского поселения</w:t>
      </w:r>
      <w:r w:rsidR="00AF1A50" w:rsidRPr="002D357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84A44">
        <w:rPr>
          <w:rFonts w:ascii="Times New Roman" w:hAnsi="Times New Roman" w:cs="Times New Roman"/>
          <w:sz w:val="28"/>
          <w:szCs w:val="28"/>
        </w:rPr>
        <w:t>создана</w:t>
      </w:r>
      <w:r w:rsidR="00AF1A50">
        <w:rPr>
          <w:rFonts w:ascii="Times New Roman" w:hAnsi="Times New Roman" w:cs="Times New Roman"/>
          <w:sz w:val="28"/>
          <w:szCs w:val="28"/>
        </w:rPr>
        <w:t xml:space="preserve"> в новой редакции в 2016 году</w:t>
      </w:r>
      <w:r w:rsidRPr="00284A44">
        <w:rPr>
          <w:rFonts w:ascii="Times New Roman" w:hAnsi="Times New Roman" w:cs="Times New Roman"/>
          <w:sz w:val="28"/>
          <w:szCs w:val="28"/>
        </w:rPr>
        <w:t xml:space="preserve">. В администрации </w:t>
      </w:r>
      <w:r w:rsidR="00AF1A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</w:t>
      </w:r>
      <w:r w:rsidR="00AF1A50">
        <w:rPr>
          <w:rFonts w:ascii="Times New Roman" w:hAnsi="Times New Roman" w:cs="Times New Roman"/>
          <w:sz w:val="28"/>
          <w:szCs w:val="28"/>
        </w:rPr>
        <w:t>2 получателя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пенсии за выслугу лет. Расходы на выплату пенсии за выслугу лет в </w:t>
      </w:r>
      <w:r w:rsidR="00AF1A50">
        <w:rPr>
          <w:rFonts w:ascii="Times New Roman" w:hAnsi="Times New Roman" w:cs="Times New Roman"/>
          <w:sz w:val="28"/>
          <w:szCs w:val="28"/>
        </w:rPr>
        <w:t>2016</w:t>
      </w:r>
      <w:r w:rsidRPr="00284A44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AF1A50">
        <w:rPr>
          <w:rFonts w:ascii="Times New Roman" w:hAnsi="Times New Roman" w:cs="Times New Roman"/>
          <w:sz w:val="28"/>
          <w:szCs w:val="28"/>
        </w:rPr>
        <w:t>76501,56</w:t>
      </w:r>
      <w:r w:rsidRPr="00284A4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Поддержка ветеранского движения осуществляется через организацию и проведение совместно с Советом ветеранов мероприятий, направленных на вовлечение ветеранов труда и граждан пенсионного возраста, в том числе бывших работников администрации </w:t>
      </w:r>
      <w:r w:rsidR="00AF1A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4A44">
        <w:rPr>
          <w:rFonts w:ascii="Times New Roman" w:hAnsi="Times New Roman" w:cs="Times New Roman"/>
          <w:sz w:val="28"/>
          <w:szCs w:val="28"/>
        </w:rPr>
        <w:t>, в общественно-полезную деятельность, а также на их самореализацию, активизацию жизненной позиции, использование накопленного практического опыта в различных сферах деятельности.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Проводятся мероприятия в День пожилых людей, День Победы, акции, другие социально-значимые мероприятия. Советом ветеранов проводятся </w:t>
      </w:r>
      <w:r w:rsidR="00D061BD">
        <w:rPr>
          <w:rFonts w:ascii="Times New Roman" w:hAnsi="Times New Roman" w:cs="Times New Roman"/>
          <w:sz w:val="28"/>
          <w:szCs w:val="28"/>
        </w:rPr>
        <w:t>собрания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с рассмотрением важных и актуальных вопросов социально-экономического развития  </w:t>
      </w:r>
      <w:r w:rsidR="00AF1A50">
        <w:rPr>
          <w:rFonts w:ascii="Times New Roman" w:hAnsi="Times New Roman" w:cs="Times New Roman"/>
          <w:sz w:val="28"/>
          <w:szCs w:val="28"/>
        </w:rPr>
        <w:t>поселения</w:t>
      </w:r>
      <w:r w:rsidRPr="00284A44">
        <w:rPr>
          <w:rFonts w:ascii="Times New Roman" w:hAnsi="Times New Roman" w:cs="Times New Roman"/>
          <w:sz w:val="28"/>
          <w:szCs w:val="28"/>
        </w:rPr>
        <w:t xml:space="preserve"> и духовно-нравственного воспитания молодежи.</w:t>
      </w:r>
    </w:p>
    <w:p w:rsidR="00284A44" w:rsidRPr="00284A44" w:rsidRDefault="00284A44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44">
        <w:rPr>
          <w:rFonts w:ascii="Times New Roman" w:hAnsi="Times New Roman" w:cs="Times New Roman"/>
          <w:sz w:val="28"/>
          <w:szCs w:val="28"/>
        </w:rPr>
        <w:t xml:space="preserve">Немаловажное значение в практике муниципального управления имеет организация архивного дела в администрации </w:t>
      </w:r>
      <w:r w:rsidR="00AF1A50">
        <w:rPr>
          <w:rFonts w:ascii="Times New Roman" w:hAnsi="Times New Roman" w:cs="Times New Roman"/>
          <w:sz w:val="28"/>
          <w:szCs w:val="28"/>
        </w:rPr>
        <w:t>поселения</w:t>
      </w:r>
      <w:r w:rsidRPr="00284A44">
        <w:rPr>
          <w:rFonts w:ascii="Times New Roman" w:hAnsi="Times New Roman" w:cs="Times New Roman"/>
          <w:sz w:val="28"/>
          <w:szCs w:val="28"/>
        </w:rPr>
        <w:t>. Эффективное применение архивных процедур в целях удовлетворения запросов социально-экономического характера в целом положительно влияет на снижение социальной напряженности в условиях сложившейся в районе безработицы. Хранящаяся в муниципальном архиве информация по трудовым отношениям граждан всё более востребована в реализации пенсионной реформы.</w:t>
      </w:r>
    </w:p>
    <w:p w:rsidR="00284A44" w:rsidRPr="00284A44" w:rsidRDefault="00AF1A50" w:rsidP="002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2016 года </w:t>
      </w:r>
      <w:r w:rsidR="00284A44" w:rsidRPr="00284A44">
        <w:rPr>
          <w:rFonts w:ascii="Times New Roman" w:hAnsi="Times New Roman" w:cs="Times New Roman"/>
          <w:sz w:val="28"/>
          <w:szCs w:val="28"/>
        </w:rPr>
        <w:t xml:space="preserve">начата работа по внедрению практики обмена электронными документами между органами Пенсионного Фонда России и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284A44" w:rsidRPr="00284A44">
        <w:rPr>
          <w:rFonts w:ascii="Times New Roman" w:hAnsi="Times New Roman" w:cs="Times New Roman"/>
          <w:sz w:val="28"/>
          <w:szCs w:val="28"/>
        </w:rPr>
        <w:t>.</w:t>
      </w:r>
    </w:p>
    <w:p w:rsidR="00284A44" w:rsidRPr="00AF1A50" w:rsidRDefault="00284A44" w:rsidP="00AF1A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A50" w:rsidRPr="00AF1A50" w:rsidRDefault="00AF1A50" w:rsidP="00AF1A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A50">
        <w:rPr>
          <w:rFonts w:ascii="Times New Roman" w:hAnsi="Times New Roman" w:cs="Times New Roman"/>
          <w:b/>
          <w:sz w:val="28"/>
          <w:szCs w:val="28"/>
        </w:rPr>
        <w:t>Раздел 2. Приоритеты муниципальной политики в соответствующей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</w:t>
      </w:r>
    </w:p>
    <w:p w:rsidR="00AF1A50" w:rsidRPr="00AF1A50" w:rsidRDefault="00AF1A50" w:rsidP="00AF1A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A50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в сфере развития муниципального управления на период до </w:t>
      </w:r>
      <w:r w:rsidR="000E057A">
        <w:rPr>
          <w:rFonts w:ascii="Times New Roman" w:hAnsi="Times New Roman" w:cs="Times New Roman"/>
          <w:sz w:val="28"/>
          <w:szCs w:val="28"/>
        </w:rPr>
        <w:t>2019</w:t>
      </w:r>
      <w:r w:rsidRPr="00AF1A50">
        <w:rPr>
          <w:rFonts w:ascii="Times New Roman" w:hAnsi="Times New Roman" w:cs="Times New Roman"/>
          <w:sz w:val="28"/>
          <w:szCs w:val="28"/>
        </w:rPr>
        <w:t xml:space="preserve"> года сформированы с учетом целей и задач, представленных в Программе социально-экономического развития муниципального образования Ныровское сельское поселение.</w:t>
      </w:r>
    </w:p>
    <w:p w:rsidR="00AF1A50" w:rsidRDefault="00AF1A50" w:rsidP="00AF1A50">
      <w:pPr>
        <w:tabs>
          <w:tab w:val="left" w:pos="833"/>
        </w:tabs>
        <w:spacing w:after="0" w:line="240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6C38D8">
        <w:rPr>
          <w:rFonts w:ascii="Times New Roman" w:hAnsi="Times New Roman" w:cs="Times New Roman"/>
          <w:sz w:val="28"/>
          <w:szCs w:val="28"/>
        </w:rPr>
        <w:t>Целью муниципальной программы является</w:t>
      </w:r>
      <w:r w:rsidRPr="006C38D8">
        <w:rPr>
          <w:rFonts w:ascii="Times New Roman" w:hAnsi="Times New Roman" w:cs="Times New Roman"/>
          <w:sz w:val="28"/>
        </w:rPr>
        <w:t xml:space="preserve"> совершенствование системы местного самоуправления в администрации</w:t>
      </w:r>
      <w:r w:rsidRPr="001A0A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поселения,</w:t>
      </w:r>
      <w:r w:rsidRPr="001A0A3C">
        <w:rPr>
          <w:rFonts w:ascii="Times New Roman" w:hAnsi="Times New Roman" w:cs="Times New Roman"/>
          <w:sz w:val="28"/>
        </w:rPr>
        <w:t xml:space="preserve"> повышение эффективности и информационной прозрачности деятельности </w:t>
      </w:r>
      <w:r>
        <w:rPr>
          <w:rFonts w:ascii="Times New Roman" w:hAnsi="Times New Roman" w:cs="Times New Roman"/>
          <w:sz w:val="28"/>
        </w:rPr>
        <w:t>органов местного самоуправления Ныровского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A50" w:rsidRPr="00AF1A50" w:rsidRDefault="00AF1A50" w:rsidP="00AF1A50">
      <w:pPr>
        <w:tabs>
          <w:tab w:val="left" w:pos="833"/>
        </w:tabs>
        <w:spacing w:after="0" w:line="240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6C38D8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решить ряд взаимосвязанных задач:</w:t>
      </w:r>
    </w:p>
    <w:p w:rsidR="00AF1A50" w:rsidRDefault="00AF1A50" w:rsidP="00AF1A50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A3C">
        <w:rPr>
          <w:rFonts w:ascii="Times New Roman" w:hAnsi="Times New Roman" w:cs="Times New Roman"/>
          <w:sz w:val="28"/>
          <w:szCs w:val="28"/>
        </w:rPr>
        <w:t xml:space="preserve">обеспечение осуществления управленческих функций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A0A3C">
        <w:rPr>
          <w:rFonts w:ascii="Times New Roman" w:hAnsi="Times New Roman" w:cs="Times New Roman"/>
          <w:sz w:val="28"/>
          <w:szCs w:val="28"/>
        </w:rPr>
        <w:t>;</w:t>
      </w:r>
    </w:p>
    <w:p w:rsidR="00AF1A50" w:rsidRDefault="00AF1A50" w:rsidP="00AF1A50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A3C">
        <w:rPr>
          <w:rFonts w:ascii="Times New Roman" w:hAnsi="Times New Roman" w:cs="Times New Roman"/>
          <w:sz w:val="28"/>
          <w:szCs w:val="28"/>
        </w:rPr>
        <w:t xml:space="preserve">совершенствование системы местного самоуправления; </w:t>
      </w:r>
    </w:p>
    <w:p w:rsidR="00AF1A50" w:rsidRDefault="00AF1A50" w:rsidP="00AF1A50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A3C">
        <w:rPr>
          <w:rFonts w:ascii="Times New Roman" w:hAnsi="Times New Roman" w:cs="Times New Roman"/>
          <w:sz w:val="28"/>
          <w:szCs w:val="28"/>
        </w:rPr>
        <w:t xml:space="preserve">обеспечение деятельности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A0A3C">
        <w:rPr>
          <w:rFonts w:ascii="Times New Roman" w:hAnsi="Times New Roman" w:cs="Times New Roman"/>
          <w:sz w:val="28"/>
          <w:szCs w:val="28"/>
        </w:rPr>
        <w:t>;</w:t>
      </w:r>
    </w:p>
    <w:p w:rsidR="00AF1A50" w:rsidRDefault="00AF1A50" w:rsidP="00AF1A50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A3C">
        <w:rPr>
          <w:rFonts w:ascii="Times New Roman" w:hAnsi="Times New Roman" w:cs="Times New Roman"/>
          <w:sz w:val="28"/>
          <w:szCs w:val="28"/>
        </w:rPr>
        <w:t xml:space="preserve">обеспечение сохранности, эксплуатации и содержания имущества, находящегося в ведении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A0A3C">
        <w:rPr>
          <w:rFonts w:ascii="Times New Roman" w:hAnsi="Times New Roman" w:cs="Times New Roman"/>
          <w:sz w:val="28"/>
          <w:szCs w:val="28"/>
        </w:rPr>
        <w:t>;</w:t>
      </w:r>
    </w:p>
    <w:p w:rsidR="00AF1A50" w:rsidRDefault="00AF1A50" w:rsidP="00AF1A50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A3C">
        <w:rPr>
          <w:rFonts w:ascii="Times New Roman" w:hAnsi="Times New Roman" w:cs="Times New Roman"/>
          <w:sz w:val="28"/>
          <w:szCs w:val="28"/>
        </w:rPr>
        <w:t xml:space="preserve">обеспечение хозяйственной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F1A50" w:rsidRDefault="00AF1A50" w:rsidP="00AF1A50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A3C">
        <w:rPr>
          <w:rFonts w:ascii="Times New Roman" w:hAnsi="Times New Roman" w:cs="Times New Roman"/>
          <w:sz w:val="28"/>
          <w:szCs w:val="28"/>
        </w:rPr>
        <w:t xml:space="preserve"> обеспечение использования современных информационно-коммуникационных технологий в профессиональной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A0A3C">
        <w:rPr>
          <w:rFonts w:ascii="Times New Roman" w:hAnsi="Times New Roman" w:cs="Times New Roman"/>
          <w:sz w:val="28"/>
          <w:szCs w:val="28"/>
        </w:rPr>
        <w:t>;</w:t>
      </w:r>
    </w:p>
    <w:p w:rsidR="00AF1A50" w:rsidRDefault="00AF1A50" w:rsidP="00AF1A50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A3C">
        <w:rPr>
          <w:rFonts w:ascii="Times New Roman" w:hAnsi="Times New Roman" w:cs="Times New Roman"/>
          <w:sz w:val="28"/>
          <w:szCs w:val="28"/>
        </w:rPr>
        <w:t xml:space="preserve">формирование кадрового состава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A0A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1A50" w:rsidRPr="006C38D8" w:rsidRDefault="00AF1A50" w:rsidP="006C38D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38D8">
        <w:rPr>
          <w:rFonts w:ascii="Times New Roman" w:hAnsi="Times New Roman" w:cs="Times New Roman"/>
          <w:sz w:val="28"/>
          <w:szCs w:val="28"/>
        </w:rPr>
        <w:t>обеспечение выплаты пенсии за выслугу лет лицам, замещавшим должности муниципальной службы в администрации сельского поселения.</w:t>
      </w:r>
    </w:p>
    <w:p w:rsidR="00AF1A50" w:rsidRPr="00AF1A50" w:rsidRDefault="00AF1A50" w:rsidP="00AF1A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A50">
        <w:rPr>
          <w:rFonts w:ascii="Times New Roman" w:hAnsi="Times New Roman" w:cs="Times New Roman"/>
          <w:sz w:val="28"/>
          <w:szCs w:val="28"/>
        </w:rPr>
        <w:t>Состав целевых показателей эффективности реализации муниципальной программы определен, исходя из достижения цели и решения задач муниципальной программы.</w:t>
      </w:r>
    </w:p>
    <w:p w:rsidR="00AF1A50" w:rsidRPr="00AF1A50" w:rsidRDefault="00AF1A50" w:rsidP="00AF1A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A50">
        <w:rPr>
          <w:rFonts w:ascii="Times New Roman" w:hAnsi="Times New Roman" w:cs="Times New Roman"/>
          <w:sz w:val="28"/>
          <w:szCs w:val="28"/>
        </w:rPr>
        <w:t>Сведения о целевых показателях эффективности реализации муниципальной программы указаны в Приложении № 1</w:t>
      </w:r>
      <w:r w:rsidR="009705C6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Pr="00AF1A50">
        <w:rPr>
          <w:rFonts w:ascii="Times New Roman" w:hAnsi="Times New Roman" w:cs="Times New Roman"/>
          <w:sz w:val="28"/>
          <w:szCs w:val="28"/>
        </w:rPr>
        <w:t>.</w:t>
      </w:r>
    </w:p>
    <w:p w:rsidR="00AF1A50" w:rsidRPr="00AF1A50" w:rsidRDefault="00AF1A50" w:rsidP="00AF1A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A50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рассчитан на </w:t>
      </w:r>
      <w:r w:rsidR="000E057A">
        <w:rPr>
          <w:rFonts w:ascii="Times New Roman" w:hAnsi="Times New Roman" w:cs="Times New Roman"/>
          <w:sz w:val="28"/>
          <w:szCs w:val="28"/>
        </w:rPr>
        <w:t>2014</w:t>
      </w:r>
      <w:r w:rsidRPr="00AF1A50">
        <w:rPr>
          <w:rFonts w:ascii="Times New Roman" w:hAnsi="Times New Roman" w:cs="Times New Roman"/>
          <w:sz w:val="28"/>
          <w:szCs w:val="28"/>
        </w:rPr>
        <w:t xml:space="preserve"> – </w:t>
      </w:r>
      <w:r w:rsidR="000E057A">
        <w:rPr>
          <w:rFonts w:ascii="Times New Roman" w:hAnsi="Times New Roman" w:cs="Times New Roman"/>
          <w:sz w:val="28"/>
          <w:szCs w:val="28"/>
        </w:rPr>
        <w:t>2019</w:t>
      </w:r>
      <w:r w:rsidRPr="00AF1A50">
        <w:rPr>
          <w:rFonts w:ascii="Times New Roman" w:hAnsi="Times New Roman" w:cs="Times New Roman"/>
          <w:sz w:val="28"/>
          <w:szCs w:val="28"/>
        </w:rPr>
        <w:t> годы. Разделение программы на этапы не предусматривается.</w:t>
      </w:r>
    </w:p>
    <w:p w:rsidR="00AF1A50" w:rsidRPr="00536B15" w:rsidRDefault="00AF1A50" w:rsidP="00AF1A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6B15">
        <w:rPr>
          <w:rFonts w:ascii="Times New Roman" w:hAnsi="Times New Roman" w:cs="Times New Roman"/>
          <w:sz w:val="28"/>
          <w:szCs w:val="28"/>
        </w:rPr>
        <w:t>Реализация программы позволит достичь следующих результатов:</w:t>
      </w:r>
    </w:p>
    <w:p w:rsidR="006C38D8" w:rsidRDefault="006C38D8" w:rsidP="006C38D8">
      <w:pPr>
        <w:spacing w:after="0" w:line="240" w:lineRule="auto"/>
        <w:ind w:firstLine="6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отсутствие</w:t>
      </w:r>
      <w:r w:rsidRPr="00344480">
        <w:rPr>
          <w:rFonts w:ascii="Times New Roman" w:hAnsi="Times New Roman" w:cs="Times New Roman"/>
          <w:sz w:val="28"/>
        </w:rPr>
        <w:t xml:space="preserve"> нормативных правовых актов </w:t>
      </w:r>
      <w:r>
        <w:rPr>
          <w:rFonts w:ascii="Times New Roman" w:hAnsi="Times New Roman" w:cs="Times New Roman"/>
          <w:sz w:val="28"/>
        </w:rPr>
        <w:t>администрации сельского поселения</w:t>
      </w:r>
      <w:r w:rsidRPr="00344480">
        <w:rPr>
          <w:rFonts w:ascii="Times New Roman" w:hAnsi="Times New Roman" w:cs="Times New Roman"/>
          <w:sz w:val="28"/>
        </w:rPr>
        <w:t xml:space="preserve">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силу; </w:t>
      </w:r>
    </w:p>
    <w:p w:rsidR="006C38D8" w:rsidRDefault="006C38D8" w:rsidP="006C38D8">
      <w:pPr>
        <w:spacing w:after="0" w:line="240" w:lineRule="auto"/>
        <w:ind w:firstLine="634"/>
        <w:jc w:val="both"/>
        <w:rPr>
          <w:rFonts w:ascii="Times New Roman" w:hAnsi="Times New Roman" w:cs="Times New Roman"/>
          <w:sz w:val="28"/>
        </w:rPr>
      </w:pPr>
      <w:r w:rsidRPr="00344480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отсутствие</w:t>
      </w:r>
      <w:r w:rsidRPr="00344480">
        <w:rPr>
          <w:rFonts w:ascii="Times New Roman" w:hAnsi="Times New Roman" w:cs="Times New Roman"/>
          <w:sz w:val="28"/>
        </w:rPr>
        <w:t xml:space="preserve"> обращений граждан в </w:t>
      </w:r>
      <w:r>
        <w:rPr>
          <w:rFonts w:ascii="Times New Roman" w:hAnsi="Times New Roman" w:cs="Times New Roman"/>
          <w:sz w:val="28"/>
        </w:rPr>
        <w:t>администрации сельского поселения</w:t>
      </w:r>
      <w:r w:rsidRPr="00344480">
        <w:rPr>
          <w:rFonts w:ascii="Times New Roman" w:hAnsi="Times New Roman" w:cs="Times New Roman"/>
          <w:sz w:val="28"/>
        </w:rPr>
        <w:t xml:space="preserve">, рассмотренных с нарушением сроков, установленных законодательством; </w:t>
      </w:r>
    </w:p>
    <w:p w:rsidR="006C38D8" w:rsidRDefault="006C38D8" w:rsidP="006C38D8">
      <w:pPr>
        <w:spacing w:after="0" w:line="240" w:lineRule="auto"/>
        <w:ind w:firstLine="634"/>
        <w:jc w:val="both"/>
        <w:rPr>
          <w:rFonts w:ascii="Times New Roman" w:hAnsi="Times New Roman" w:cs="Times New Roman"/>
          <w:sz w:val="28"/>
        </w:rPr>
      </w:pPr>
      <w:r w:rsidRPr="00344480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увеличение </w:t>
      </w:r>
      <w:r w:rsidRPr="00344480">
        <w:rPr>
          <w:rFonts w:ascii="Times New Roman" w:hAnsi="Times New Roman" w:cs="Times New Roman"/>
          <w:sz w:val="28"/>
        </w:rPr>
        <w:t>дол</w:t>
      </w:r>
      <w:r>
        <w:rPr>
          <w:rFonts w:ascii="Times New Roman" w:hAnsi="Times New Roman" w:cs="Times New Roman"/>
          <w:sz w:val="28"/>
        </w:rPr>
        <w:t>и</w:t>
      </w:r>
      <w:r w:rsidRPr="00344480">
        <w:rPr>
          <w:rFonts w:ascii="Times New Roman" w:hAnsi="Times New Roman" w:cs="Times New Roman"/>
          <w:sz w:val="28"/>
        </w:rPr>
        <w:t xml:space="preserve"> муниципальных служащих </w:t>
      </w:r>
      <w:r>
        <w:rPr>
          <w:rFonts w:ascii="Times New Roman" w:hAnsi="Times New Roman" w:cs="Times New Roman"/>
          <w:sz w:val="28"/>
        </w:rPr>
        <w:t>администрации сельского поселения</w:t>
      </w:r>
      <w:r w:rsidRPr="00344480">
        <w:rPr>
          <w:rFonts w:ascii="Times New Roman" w:hAnsi="Times New Roman" w:cs="Times New Roman"/>
          <w:sz w:val="28"/>
        </w:rPr>
        <w:t xml:space="preserve">, повысивших квалификацию и прошедших профессиональную переподготовку; </w:t>
      </w:r>
    </w:p>
    <w:p w:rsidR="006C38D8" w:rsidRDefault="006C38D8" w:rsidP="006C38D8">
      <w:pPr>
        <w:spacing w:after="0" w:line="240" w:lineRule="auto"/>
        <w:ind w:firstLine="634"/>
        <w:jc w:val="both"/>
        <w:rPr>
          <w:rFonts w:ascii="Times New Roman" w:hAnsi="Times New Roman" w:cs="Times New Roman"/>
          <w:sz w:val="28"/>
        </w:rPr>
      </w:pPr>
      <w:r w:rsidRPr="00344480">
        <w:rPr>
          <w:rFonts w:ascii="Times New Roman" w:hAnsi="Times New Roman" w:cs="Times New Roman"/>
          <w:sz w:val="28"/>
        </w:rPr>
        <w:t>- дол</w:t>
      </w:r>
      <w:r w:rsidR="00536B15">
        <w:rPr>
          <w:rFonts w:ascii="Times New Roman" w:hAnsi="Times New Roman" w:cs="Times New Roman"/>
          <w:sz w:val="28"/>
        </w:rPr>
        <w:t>я</w:t>
      </w:r>
      <w:r w:rsidRPr="00344480">
        <w:rPr>
          <w:rFonts w:ascii="Times New Roman" w:hAnsi="Times New Roman" w:cs="Times New Roman"/>
          <w:sz w:val="28"/>
        </w:rPr>
        <w:t xml:space="preserve"> муниципальных служащих, успешно прошедших аттестацию (от числа муниципальных служащих, подлежащих аттестации по графику);</w:t>
      </w:r>
    </w:p>
    <w:p w:rsidR="006C38D8" w:rsidRDefault="006C38D8" w:rsidP="006C38D8">
      <w:pPr>
        <w:spacing w:after="0" w:line="240" w:lineRule="auto"/>
        <w:ind w:firstLine="634"/>
        <w:jc w:val="both"/>
        <w:rPr>
          <w:rFonts w:ascii="Times New Roman" w:hAnsi="Times New Roman" w:cs="Times New Roman"/>
          <w:sz w:val="28"/>
        </w:rPr>
      </w:pPr>
      <w:r w:rsidRPr="00344480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отсутствие</w:t>
      </w:r>
      <w:r w:rsidRPr="00344480">
        <w:rPr>
          <w:rFonts w:ascii="Times New Roman" w:hAnsi="Times New Roman" w:cs="Times New Roman"/>
          <w:sz w:val="28"/>
        </w:rPr>
        <w:t xml:space="preserve"> случаев несоблюдения муниципальными служащими ограничений и нарушения запретов, предусмотренных действующим законодательством о муниципальной службе;</w:t>
      </w:r>
    </w:p>
    <w:p w:rsidR="006C38D8" w:rsidRDefault="006C38D8" w:rsidP="006C38D8">
      <w:pPr>
        <w:spacing w:after="0" w:line="240" w:lineRule="auto"/>
        <w:ind w:firstLine="634"/>
        <w:jc w:val="both"/>
        <w:rPr>
          <w:rFonts w:ascii="Times New Roman" w:hAnsi="Times New Roman" w:cs="Times New Roman"/>
          <w:sz w:val="28"/>
        </w:rPr>
      </w:pPr>
      <w:r w:rsidRPr="00344480">
        <w:rPr>
          <w:rFonts w:ascii="Times New Roman" w:hAnsi="Times New Roman" w:cs="Times New Roman"/>
          <w:sz w:val="28"/>
        </w:rPr>
        <w:t xml:space="preserve">- обеспечение своевременной выплаты пенсии за выслугу лет лицам, замещавшим должности муниципальной службы в администрации </w:t>
      </w:r>
      <w:r>
        <w:rPr>
          <w:rFonts w:ascii="Times New Roman" w:hAnsi="Times New Roman" w:cs="Times New Roman"/>
          <w:sz w:val="28"/>
        </w:rPr>
        <w:t>сельского поселения – 100%</w:t>
      </w:r>
      <w:r w:rsidRPr="00344480">
        <w:rPr>
          <w:rFonts w:ascii="Times New Roman" w:hAnsi="Times New Roman" w:cs="Times New Roman"/>
          <w:sz w:val="28"/>
        </w:rPr>
        <w:t>;</w:t>
      </w:r>
    </w:p>
    <w:p w:rsidR="006C38D8" w:rsidRDefault="006C38D8" w:rsidP="006C38D8">
      <w:pPr>
        <w:spacing w:after="0" w:line="240" w:lineRule="auto"/>
        <w:ind w:firstLine="634"/>
        <w:jc w:val="both"/>
        <w:rPr>
          <w:rFonts w:ascii="Times New Roman" w:hAnsi="Times New Roman" w:cs="Times New Roman"/>
          <w:sz w:val="28"/>
        </w:rPr>
      </w:pPr>
      <w:r w:rsidRPr="00344480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отсутствие</w:t>
      </w:r>
      <w:r w:rsidRPr="0034448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44480">
        <w:rPr>
          <w:rFonts w:ascii="Times New Roman" w:hAnsi="Times New Roman" w:cs="Times New Roman"/>
          <w:sz w:val="28"/>
        </w:rPr>
        <w:t>случаев несоблюдения сроков исполнения запросов</w:t>
      </w:r>
      <w:proofErr w:type="gramEnd"/>
      <w:r w:rsidRPr="00344480">
        <w:rPr>
          <w:rFonts w:ascii="Times New Roman" w:hAnsi="Times New Roman" w:cs="Times New Roman"/>
          <w:sz w:val="28"/>
        </w:rPr>
        <w:t xml:space="preserve"> социально-правового характера;</w:t>
      </w:r>
    </w:p>
    <w:p w:rsidR="009705C6" w:rsidRDefault="006C38D8" w:rsidP="006C38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44480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увеличение </w:t>
      </w:r>
      <w:r w:rsidRPr="00344480">
        <w:rPr>
          <w:rFonts w:ascii="Times New Roman" w:hAnsi="Times New Roman" w:cs="Times New Roman"/>
          <w:sz w:val="28"/>
        </w:rPr>
        <w:t>количеств</w:t>
      </w:r>
      <w:r>
        <w:rPr>
          <w:rFonts w:ascii="Times New Roman" w:hAnsi="Times New Roman" w:cs="Times New Roman"/>
          <w:sz w:val="28"/>
        </w:rPr>
        <w:t>а</w:t>
      </w:r>
      <w:r w:rsidRPr="00344480">
        <w:rPr>
          <w:rFonts w:ascii="Times New Roman" w:hAnsi="Times New Roman" w:cs="Times New Roman"/>
          <w:sz w:val="28"/>
        </w:rPr>
        <w:t xml:space="preserve"> проведенных встреч </w:t>
      </w:r>
      <w:r>
        <w:rPr>
          <w:rFonts w:ascii="Times New Roman" w:hAnsi="Times New Roman" w:cs="Times New Roman"/>
          <w:sz w:val="28"/>
        </w:rPr>
        <w:t>администрацией сельского поселения</w:t>
      </w:r>
      <w:r w:rsidRPr="00344480">
        <w:rPr>
          <w:rFonts w:ascii="Times New Roman" w:hAnsi="Times New Roman" w:cs="Times New Roman"/>
          <w:sz w:val="28"/>
        </w:rPr>
        <w:t xml:space="preserve"> с трудовыми коллективами, населением</w:t>
      </w:r>
      <w:r>
        <w:rPr>
          <w:rFonts w:ascii="Times New Roman" w:hAnsi="Times New Roman" w:cs="Times New Roman"/>
          <w:sz w:val="28"/>
        </w:rPr>
        <w:t>.</w:t>
      </w:r>
    </w:p>
    <w:p w:rsidR="006C38D8" w:rsidRPr="009705C6" w:rsidRDefault="006C38D8" w:rsidP="006C38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05C6" w:rsidRPr="009705C6" w:rsidRDefault="009705C6" w:rsidP="009705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5C6">
        <w:rPr>
          <w:rFonts w:ascii="Times New Roman" w:hAnsi="Times New Roman" w:cs="Times New Roman"/>
          <w:b/>
          <w:sz w:val="28"/>
          <w:szCs w:val="28"/>
        </w:rPr>
        <w:t>Раздел 3. Обобщенная характеристика мероприятий муниципальной программы</w:t>
      </w:r>
    </w:p>
    <w:p w:rsidR="00741183" w:rsidRPr="009F6014" w:rsidRDefault="00741183" w:rsidP="00741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F6014">
        <w:rPr>
          <w:rFonts w:ascii="Times New Roman" w:hAnsi="Times New Roman" w:cs="Times New Roman"/>
          <w:sz w:val="28"/>
        </w:rPr>
        <w:t xml:space="preserve">Для достижения цели и решения поставленных задач Муниципальной программы  предусмотрена реализация мероприятий, направленных </w:t>
      </w:r>
      <w:proofErr w:type="gramStart"/>
      <w:r w:rsidRPr="009F6014">
        <w:rPr>
          <w:rFonts w:ascii="Times New Roman" w:hAnsi="Times New Roman" w:cs="Times New Roman"/>
          <w:sz w:val="28"/>
        </w:rPr>
        <w:t>на</w:t>
      </w:r>
      <w:proofErr w:type="gramEnd"/>
      <w:r w:rsidRPr="009F6014">
        <w:rPr>
          <w:rFonts w:ascii="Times New Roman" w:hAnsi="Times New Roman" w:cs="Times New Roman"/>
          <w:sz w:val="28"/>
        </w:rPr>
        <w:t xml:space="preserve">: </w:t>
      </w:r>
    </w:p>
    <w:p w:rsidR="00741183" w:rsidRPr="009F6014" w:rsidRDefault="009F6014" w:rsidP="009F601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4">
        <w:rPr>
          <w:rFonts w:ascii="Times New Roman" w:hAnsi="Times New Roman" w:cs="Times New Roman"/>
          <w:sz w:val="28"/>
          <w:szCs w:val="28"/>
        </w:rPr>
        <w:t>обеспечение осуществления управленческих функций и хозяйственной деятельности  органами местного самоуправления</w:t>
      </w:r>
      <w:r w:rsidR="00741183" w:rsidRPr="009F6014">
        <w:rPr>
          <w:rFonts w:ascii="Times New Roman" w:hAnsi="Times New Roman" w:cs="Times New Roman"/>
          <w:sz w:val="28"/>
          <w:szCs w:val="28"/>
        </w:rPr>
        <w:t>;</w:t>
      </w:r>
    </w:p>
    <w:p w:rsidR="005F2678" w:rsidRPr="009F6014" w:rsidRDefault="009F6014" w:rsidP="009F601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F6014">
        <w:rPr>
          <w:rFonts w:ascii="Times New Roman" w:hAnsi="Times New Roman" w:cs="Times New Roman"/>
          <w:sz w:val="28"/>
          <w:szCs w:val="28"/>
        </w:rPr>
        <w:t>ормирование системы предоставления муниципальных услуг и исполнения функций органами местного самоуправления, соответствующих потребностям жителей муниципального образования Ныровское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6014" w:rsidRPr="009F6014" w:rsidRDefault="009F6014" w:rsidP="009F601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F6014">
        <w:rPr>
          <w:rFonts w:ascii="Times New Roman" w:hAnsi="Times New Roman" w:cs="Times New Roman"/>
          <w:sz w:val="28"/>
          <w:szCs w:val="28"/>
        </w:rPr>
        <w:t>недрение информационных технологий в систему управления кадровыми ресурсами и в кадровое делопроизводство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6014" w:rsidRPr="009F6014" w:rsidRDefault="009F6014" w:rsidP="009F601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F6014">
        <w:rPr>
          <w:rFonts w:ascii="Times New Roman" w:hAnsi="Times New Roman" w:cs="Times New Roman"/>
          <w:sz w:val="28"/>
          <w:szCs w:val="28"/>
        </w:rPr>
        <w:t>беспечение выплаты пенсии за выслугу лет лицам, замещавшим должности муниципальной службы в администрации Ныровского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014" w:rsidRPr="00741183" w:rsidRDefault="009F6014" w:rsidP="00741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705C6" w:rsidRPr="009705C6" w:rsidRDefault="009705C6" w:rsidP="009705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5C6">
        <w:rPr>
          <w:rFonts w:ascii="Times New Roman" w:hAnsi="Times New Roman" w:cs="Times New Roman"/>
          <w:b/>
          <w:sz w:val="28"/>
          <w:szCs w:val="28"/>
        </w:rPr>
        <w:t>Раздел 4. Основные меры правового регулирования в сфере реализации муниципальной программы</w:t>
      </w:r>
    </w:p>
    <w:p w:rsidR="009705C6" w:rsidRPr="009705C6" w:rsidRDefault="009705C6" w:rsidP="00970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C6">
        <w:rPr>
          <w:rFonts w:ascii="Times New Roman" w:hAnsi="Times New Roman" w:cs="Times New Roman"/>
          <w:sz w:val="28"/>
          <w:szCs w:val="28"/>
        </w:rPr>
        <w:t>В настоящее время сформированы и утверждены нормативно-правовые акты необходимые для реализации Программы. В дальнейшем разработка дополнительных нормативно-правовых актов будет обусловлена изменениями законодательства Российской Федерации, Кировской области и</w:t>
      </w:r>
    </w:p>
    <w:p w:rsidR="009705C6" w:rsidRPr="009705C6" w:rsidRDefault="009705C6" w:rsidP="0097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5C6">
        <w:rPr>
          <w:rFonts w:ascii="Times New Roman" w:hAnsi="Times New Roman" w:cs="Times New Roman"/>
          <w:sz w:val="28"/>
          <w:szCs w:val="28"/>
        </w:rPr>
        <w:lastRenderedPageBreak/>
        <w:t>муниципальных правовых актов.</w:t>
      </w:r>
    </w:p>
    <w:p w:rsidR="009705C6" w:rsidRPr="009705C6" w:rsidRDefault="009705C6" w:rsidP="00970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C6">
        <w:rPr>
          <w:rFonts w:ascii="Times New Roman" w:hAnsi="Times New Roman" w:cs="Times New Roman"/>
          <w:sz w:val="28"/>
          <w:szCs w:val="28"/>
        </w:rPr>
        <w:t>Общее управление реализацией Программы осуществляет администрация поселения в лице главы администрации Ныровского сельского поселения.</w:t>
      </w:r>
    </w:p>
    <w:p w:rsidR="009705C6" w:rsidRPr="009705C6" w:rsidRDefault="009705C6" w:rsidP="00970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C6">
        <w:rPr>
          <w:rFonts w:ascii="Times New Roman" w:hAnsi="Times New Roman" w:cs="Times New Roman"/>
          <w:sz w:val="28"/>
          <w:szCs w:val="28"/>
        </w:rPr>
        <w:t>Исполнители могут вносить предложения по совершенствованию реализации мероприятий Программы.</w:t>
      </w:r>
    </w:p>
    <w:p w:rsidR="009705C6" w:rsidRDefault="009705C6" w:rsidP="00970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C6">
        <w:rPr>
          <w:rFonts w:ascii="Times New Roman" w:hAnsi="Times New Roman" w:cs="Times New Roman"/>
          <w:sz w:val="28"/>
          <w:szCs w:val="28"/>
        </w:rPr>
        <w:t>При изменении действующего законодательства, на основании которого 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:rsidR="00F9047D" w:rsidRPr="00F9047D" w:rsidRDefault="00F9047D" w:rsidP="00F9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047D">
        <w:rPr>
          <w:rFonts w:ascii="Times New Roman" w:hAnsi="Times New Roman" w:cs="Times New Roman"/>
          <w:sz w:val="28"/>
        </w:rPr>
        <w:t>Сведения об основных мерах правового регулирования в сфере реализации Муниципальной программы приведены в приложении № 2</w:t>
      </w:r>
      <w:r>
        <w:rPr>
          <w:rFonts w:ascii="Times New Roman" w:hAnsi="Times New Roman" w:cs="Times New Roman"/>
          <w:sz w:val="28"/>
        </w:rPr>
        <w:t xml:space="preserve"> к Муниципальной программе</w:t>
      </w:r>
      <w:r w:rsidRPr="00F9047D">
        <w:rPr>
          <w:rFonts w:ascii="Times New Roman" w:hAnsi="Times New Roman" w:cs="Times New Roman"/>
          <w:sz w:val="28"/>
        </w:rPr>
        <w:t>.</w:t>
      </w:r>
    </w:p>
    <w:p w:rsidR="009705C6" w:rsidRDefault="009705C6" w:rsidP="00970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5C6" w:rsidRDefault="009705C6" w:rsidP="009705C6">
      <w:pPr>
        <w:pStyle w:val="ConsPlusNormal"/>
        <w:ind w:firstLine="540"/>
        <w:jc w:val="both"/>
        <w:rPr>
          <w:b/>
        </w:rPr>
      </w:pPr>
      <w:r w:rsidRPr="009705C6">
        <w:rPr>
          <w:b/>
        </w:rPr>
        <w:t>Раздел 5. Ресурсное обеспечение муниципальной программы</w:t>
      </w:r>
    </w:p>
    <w:p w:rsidR="00032DA5" w:rsidRPr="009705C6" w:rsidRDefault="00032DA5" w:rsidP="009705C6">
      <w:pPr>
        <w:pStyle w:val="ConsPlusNormal"/>
        <w:ind w:firstLine="540"/>
        <w:jc w:val="both"/>
        <w:rPr>
          <w:b/>
        </w:rPr>
      </w:pPr>
    </w:p>
    <w:p w:rsidR="009705C6" w:rsidRPr="009705C6" w:rsidRDefault="009705C6" w:rsidP="009705C6">
      <w:pPr>
        <w:pStyle w:val="ConsPlusNormal"/>
        <w:ind w:firstLine="540"/>
        <w:jc w:val="both"/>
      </w:pPr>
      <w:r w:rsidRPr="009705C6">
        <w:t>Предполагаемые объемы финансирования из бюджета Ныровского сельского поселения, предусмотренные настоящей Программой, носят ориентировочный характер и подлежат корректировке в соответствии с решением Ныровской сельской Думы о бюджете Ныровского сельского поселения на соответствующий год.</w:t>
      </w:r>
    </w:p>
    <w:p w:rsidR="009705C6" w:rsidRPr="009705C6" w:rsidRDefault="009705C6" w:rsidP="009705C6">
      <w:pPr>
        <w:pStyle w:val="ConsPlusNormal"/>
        <w:ind w:firstLine="540"/>
        <w:jc w:val="both"/>
      </w:pPr>
      <w:r w:rsidRPr="009705C6">
        <w:t>В случае несоответствия результатов выполнения Программы индикаторам и показателям эффективности бюджетные ассигнования на реализацию Программы могут быть сокращены.</w:t>
      </w:r>
    </w:p>
    <w:p w:rsidR="009705C6" w:rsidRPr="009705C6" w:rsidRDefault="009705C6" w:rsidP="009705C6">
      <w:pPr>
        <w:pStyle w:val="ConsPlusNormal"/>
        <w:ind w:firstLine="540"/>
        <w:jc w:val="both"/>
      </w:pPr>
      <w:r w:rsidRPr="009705C6">
        <w:t xml:space="preserve">Расходы на реализацию муниципальной программы за счет средств местного бюджета – Приложение № </w:t>
      </w:r>
      <w:r w:rsidR="005F2678">
        <w:t>3</w:t>
      </w:r>
      <w:r>
        <w:t xml:space="preserve"> к Муниципальной программе</w:t>
      </w:r>
      <w:r w:rsidRPr="009705C6">
        <w:t>.</w:t>
      </w:r>
    </w:p>
    <w:p w:rsidR="009705C6" w:rsidRPr="009705C6" w:rsidRDefault="009705C6" w:rsidP="00970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C6">
        <w:rPr>
          <w:rFonts w:ascii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– Приложение № </w:t>
      </w:r>
      <w:r w:rsidR="005F26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Pr="009705C6">
        <w:rPr>
          <w:rFonts w:ascii="Times New Roman" w:hAnsi="Times New Roman" w:cs="Times New Roman"/>
          <w:sz w:val="28"/>
          <w:szCs w:val="28"/>
        </w:rPr>
        <w:t>.</w:t>
      </w:r>
    </w:p>
    <w:p w:rsidR="009705C6" w:rsidRPr="009705C6" w:rsidRDefault="009705C6" w:rsidP="009705C6">
      <w:pPr>
        <w:pStyle w:val="ConsPlusNormal"/>
        <w:ind w:firstLine="540"/>
        <w:jc w:val="both"/>
      </w:pPr>
    </w:p>
    <w:p w:rsidR="009705C6" w:rsidRPr="009705C6" w:rsidRDefault="009705C6" w:rsidP="009705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5C6">
        <w:rPr>
          <w:rFonts w:ascii="Times New Roman" w:hAnsi="Times New Roman" w:cs="Times New Roman"/>
          <w:b/>
          <w:sz w:val="28"/>
          <w:szCs w:val="28"/>
        </w:rPr>
        <w:t>Раздел 6. Анализ рисков реализации муниципальной программы и описание мер управления рисками</w:t>
      </w:r>
    </w:p>
    <w:p w:rsidR="009705C6" w:rsidRPr="009705C6" w:rsidRDefault="009705C6" w:rsidP="00970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C6">
        <w:rPr>
          <w:rFonts w:ascii="Times New Roman" w:hAnsi="Times New Roman" w:cs="Times New Roman"/>
          <w:sz w:val="28"/>
          <w:szCs w:val="28"/>
        </w:rPr>
        <w:t>На эффективность реализации муниципальной программы могут оказать влияние риски, связанные с ухудшением макроэкономических условий в России и в мире, с возможным 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9705C6" w:rsidRPr="009705C6" w:rsidRDefault="009705C6" w:rsidP="009705C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5C6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  возможны стандартные риски:</w:t>
      </w:r>
    </w:p>
    <w:p w:rsidR="009705C6" w:rsidRPr="009705C6" w:rsidRDefault="009705C6" w:rsidP="009705C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5C6">
        <w:rPr>
          <w:rFonts w:ascii="Times New Roman" w:hAnsi="Times New Roman" w:cs="Times New Roman"/>
          <w:sz w:val="28"/>
          <w:szCs w:val="28"/>
        </w:rPr>
        <w:t>недофинансирование мероприятий муниципальной программы (в частности, это может быть рост цен (тарифов) на материально-технические средства и топливно-энергетические ресурсы, оборудование, материалы, выполнение работ, оказание услуг, снижение либо отсутствие финансирования мероприятий муниципальной программы);</w:t>
      </w:r>
    </w:p>
    <w:p w:rsidR="009705C6" w:rsidRPr="009705C6" w:rsidRDefault="009705C6" w:rsidP="009705C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5C6">
        <w:rPr>
          <w:rFonts w:ascii="Times New Roman" w:hAnsi="Times New Roman" w:cs="Times New Roman"/>
          <w:sz w:val="28"/>
          <w:szCs w:val="28"/>
        </w:rPr>
        <w:t>изменение федерального законодательства.</w:t>
      </w:r>
    </w:p>
    <w:p w:rsidR="009705C6" w:rsidRPr="009705C6" w:rsidRDefault="009705C6" w:rsidP="009705C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5C6">
        <w:rPr>
          <w:rFonts w:ascii="Times New Roman" w:hAnsi="Times New Roman" w:cs="Times New Roman"/>
          <w:sz w:val="28"/>
          <w:szCs w:val="28"/>
        </w:rPr>
        <w:lastRenderedPageBreak/>
        <w:t>Предложения по мерам управления рисками реализации муниципальной программы:</w:t>
      </w:r>
    </w:p>
    <w:p w:rsidR="009705C6" w:rsidRPr="009705C6" w:rsidRDefault="009705C6" w:rsidP="009705C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5C6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возможно внесение корректировок в соответствующие разделы муниципальной программы;</w:t>
      </w:r>
    </w:p>
    <w:p w:rsidR="009705C6" w:rsidRPr="009705C6" w:rsidRDefault="009705C6" w:rsidP="009705C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5C6">
        <w:rPr>
          <w:rFonts w:ascii="Times New Roman" w:hAnsi="Times New Roman" w:cs="Times New Roman"/>
          <w:sz w:val="28"/>
          <w:szCs w:val="28"/>
        </w:rPr>
        <w:t>изменения в действующие муниципальные нормативно-правовые акты должны вноситься своевременно.</w:t>
      </w:r>
    </w:p>
    <w:p w:rsidR="009705C6" w:rsidRPr="00301E8E" w:rsidRDefault="009705C6" w:rsidP="00301E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72"/>
          <w:szCs w:val="28"/>
        </w:rPr>
      </w:pPr>
    </w:p>
    <w:p w:rsidR="00301E8E" w:rsidRDefault="00301E8E" w:rsidP="00301E8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9705C6" w:rsidRDefault="009705C6" w:rsidP="009705C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  <w:sectPr w:rsidR="009705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5C6" w:rsidRPr="00536B15" w:rsidRDefault="009705C6" w:rsidP="004146F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4"/>
        </w:rPr>
      </w:pPr>
      <w:r w:rsidRPr="00536B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705C6" w:rsidRPr="00536B15" w:rsidRDefault="009705C6" w:rsidP="004146F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4"/>
        </w:rPr>
      </w:pPr>
      <w:r w:rsidRPr="00536B15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9705C6" w:rsidRPr="00536B15" w:rsidRDefault="009705C6" w:rsidP="00536B15">
      <w:pPr>
        <w:shd w:val="clear" w:color="auto" w:fill="FFFFFF"/>
        <w:spacing w:before="600" w:after="48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B15">
        <w:rPr>
          <w:rFonts w:ascii="Times New Roman" w:hAnsi="Times New Roman" w:cs="Times New Roman"/>
          <w:b/>
          <w:sz w:val="24"/>
          <w:szCs w:val="24"/>
        </w:rPr>
        <w:t>Сведения о целевых показателях эффективности реализации муниципальной программы</w:t>
      </w:r>
      <w:r w:rsidR="00F9047D" w:rsidRPr="00536B15">
        <w:rPr>
          <w:rFonts w:ascii="Times New Roman" w:hAnsi="Times New Roman" w:cs="Times New Roman"/>
          <w:b/>
          <w:sz w:val="24"/>
          <w:szCs w:val="24"/>
        </w:rPr>
        <w:t xml:space="preserve"> «Развитие местного самоуправления в муниципальном образовании Ныровское сельское поселение» на </w:t>
      </w:r>
      <w:r w:rsidR="000E057A">
        <w:rPr>
          <w:rFonts w:ascii="Times New Roman" w:hAnsi="Times New Roman" w:cs="Times New Roman"/>
          <w:b/>
          <w:sz w:val="24"/>
          <w:szCs w:val="24"/>
        </w:rPr>
        <w:t>2014</w:t>
      </w:r>
      <w:r w:rsidR="00F9047D" w:rsidRPr="00536B15">
        <w:rPr>
          <w:rFonts w:ascii="Times New Roman" w:hAnsi="Times New Roman" w:cs="Times New Roman"/>
          <w:b/>
          <w:sz w:val="24"/>
          <w:szCs w:val="24"/>
        </w:rPr>
        <w:t>-</w:t>
      </w:r>
      <w:r w:rsidR="000E057A">
        <w:rPr>
          <w:rFonts w:ascii="Times New Roman" w:hAnsi="Times New Roman" w:cs="Times New Roman"/>
          <w:b/>
          <w:sz w:val="24"/>
          <w:szCs w:val="24"/>
        </w:rPr>
        <w:t>2019</w:t>
      </w:r>
      <w:r w:rsidR="00F9047D" w:rsidRPr="00536B15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154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8222"/>
        <w:gridCol w:w="1275"/>
        <w:gridCol w:w="993"/>
        <w:gridCol w:w="851"/>
        <w:gridCol w:w="850"/>
        <w:gridCol w:w="851"/>
        <w:gridCol w:w="851"/>
        <w:gridCol w:w="851"/>
      </w:tblGrid>
      <w:tr w:rsidR="009705C6" w:rsidRPr="00536B15" w:rsidTr="00536B15">
        <w:trPr>
          <w:trHeight w:val="36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6" w:rsidRPr="00536B15" w:rsidRDefault="009705C6" w:rsidP="0097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36B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 w:rsidRPr="00536B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536B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6" w:rsidRPr="00536B15" w:rsidRDefault="009705C6" w:rsidP="0097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целевых   показателей эффективности реализации 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6" w:rsidRPr="00536B15" w:rsidRDefault="009705C6" w:rsidP="0097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536B15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6" w:rsidRPr="00536B15" w:rsidRDefault="009705C6" w:rsidP="0097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эффективности</w:t>
            </w:r>
          </w:p>
        </w:tc>
      </w:tr>
      <w:tr w:rsidR="009705C6" w:rsidRPr="00536B15" w:rsidTr="00536B15">
        <w:trPr>
          <w:trHeight w:val="54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6" w:rsidRPr="00536B15" w:rsidRDefault="009705C6" w:rsidP="0097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6" w:rsidRPr="00536B15" w:rsidRDefault="009705C6" w:rsidP="0097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6" w:rsidRPr="00536B15" w:rsidRDefault="009705C6" w:rsidP="00970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E057A" w:rsidP="00B84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9705C6" w:rsidRPr="00536B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E057A" w:rsidP="00B84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9705C6" w:rsidRPr="00536B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E057A" w:rsidP="00B84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705C6" w:rsidRPr="00536B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Pr="00536B15" w:rsidRDefault="000E057A" w:rsidP="00B84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705C6" w:rsidRPr="00536B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Pr="00536B15" w:rsidRDefault="000E057A" w:rsidP="00B84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705C6" w:rsidRPr="00536B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Default="000E057A" w:rsidP="00B84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705C6" w:rsidRPr="00536B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84E49" w:rsidRPr="00536B15" w:rsidRDefault="00B84E49" w:rsidP="00B84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032DA5" w:rsidRPr="00536B15" w:rsidTr="00536B15">
        <w:trPr>
          <w:trHeight w:val="54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Pr="00536B15" w:rsidRDefault="00032DA5" w:rsidP="00B84E4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местного самоуправления в муниципальном образовании Ныровское сельское поселение» на </w:t>
            </w:r>
            <w:r w:rsidR="00B84E49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536B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84E4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536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DA5" w:rsidRPr="00536B15" w:rsidTr="00536B15">
        <w:trPr>
          <w:trHeight w:val="54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Pr="00536B15" w:rsidRDefault="00536B15" w:rsidP="00536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нормативных правовых актов администрации сельского поселения,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DA5" w:rsidRPr="00536B15" w:rsidTr="00536B15">
        <w:trPr>
          <w:trHeight w:val="25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Pr="00536B15" w:rsidRDefault="00536B15" w:rsidP="00032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 в администрации сельского поселения, рассмотренных с нарушением сроков, установленных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B15" w:rsidRPr="00536B15" w:rsidTr="00536B15">
        <w:trPr>
          <w:trHeight w:val="40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15" w:rsidRPr="00536B15" w:rsidRDefault="00536B1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15" w:rsidRPr="00536B15" w:rsidRDefault="00536B15" w:rsidP="00032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администрации сельского поселения, повысивших квалификацию и прошедших профессиональную переподготовку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15" w:rsidRPr="00536B15" w:rsidRDefault="00536B15" w:rsidP="0066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15" w:rsidRPr="00536B15" w:rsidRDefault="00536B15" w:rsidP="0066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15" w:rsidRPr="00536B15" w:rsidRDefault="00536B15" w:rsidP="0066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15" w:rsidRPr="00536B15" w:rsidRDefault="00536B15" w:rsidP="0066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15" w:rsidRPr="00536B15" w:rsidRDefault="00536B15" w:rsidP="0066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15" w:rsidRPr="00536B15" w:rsidRDefault="00536B15" w:rsidP="00665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15" w:rsidRPr="00536B15" w:rsidRDefault="00536B15" w:rsidP="00665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32DA5" w:rsidRPr="00536B15" w:rsidTr="00536B15">
        <w:trPr>
          <w:trHeight w:val="41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Pr="00536B15" w:rsidRDefault="00536B1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Pr="00536B15" w:rsidRDefault="00536B15" w:rsidP="00032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успешно прошедших аттестацию (от числа муниципальных служащих, подлежащих аттестации по графику)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2DA5" w:rsidRPr="00536B15" w:rsidTr="00536B15">
        <w:trPr>
          <w:trHeight w:val="40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Pr="00536B15" w:rsidRDefault="00536B15" w:rsidP="0053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Pr="00536B15" w:rsidRDefault="00536B15" w:rsidP="00536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несоблюдения муниципальными служащими ограничений и нарушения запретов, предусмотренных действующим законодательством о муниципальной службе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53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53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53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53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53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53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4146FB" w:rsidP="0053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DA5" w:rsidRPr="00536B15" w:rsidTr="00536B15">
        <w:trPr>
          <w:trHeight w:val="54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Pr="00536B15" w:rsidRDefault="00536B1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Pr="00536B15" w:rsidRDefault="00536B15" w:rsidP="00032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выплаты пенсии за выслугу лет лицам, замещавшим должности муниципальной службы в администрации сельского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2DA5" w:rsidRPr="00536B15" w:rsidTr="00536B15">
        <w:trPr>
          <w:trHeight w:val="54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Pr="00536B15" w:rsidRDefault="00536B1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Pr="00536B15" w:rsidRDefault="00536B15" w:rsidP="00032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случаев несоблюдения сроков исполнения запросов</w:t>
            </w:r>
            <w:proofErr w:type="gramEnd"/>
            <w:r w:rsidRPr="00536B1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социально-правового характера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536B1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536B1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536B1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536B1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536B1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536B1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536B1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DA5" w:rsidRPr="00536B15" w:rsidTr="00536B15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Pr="00536B15" w:rsidRDefault="00536B1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A5" w:rsidRPr="00536B15" w:rsidRDefault="00536B15" w:rsidP="00032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встреч администрацией сельского поселения с трудовыми коллективами, населением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03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53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032DA5" w:rsidP="0053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B84E49" w:rsidP="0053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B84E49" w:rsidP="0053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B84E49" w:rsidP="0053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A5" w:rsidRPr="00536B15" w:rsidRDefault="00B84E49" w:rsidP="00536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9705C6" w:rsidRPr="007729F6" w:rsidRDefault="009705C6" w:rsidP="004146F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4"/>
        </w:rPr>
      </w:pPr>
      <w:r w:rsidRPr="007729F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705C6" w:rsidRPr="007729F6" w:rsidRDefault="009705C6" w:rsidP="004146F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4"/>
        </w:rPr>
      </w:pPr>
      <w:r w:rsidRPr="007729F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B62287" w:rsidRPr="007729F6" w:rsidRDefault="00F9047D" w:rsidP="00032DA5">
      <w:pPr>
        <w:pStyle w:val="ConsPlusNonformat"/>
        <w:spacing w:befor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425"/>
      <w:bookmarkEnd w:id="0"/>
      <w:r w:rsidRPr="007729F6">
        <w:rPr>
          <w:rFonts w:ascii="Times New Roman" w:hAnsi="Times New Roman" w:cs="Times New Roman"/>
          <w:b/>
          <w:sz w:val="24"/>
          <w:szCs w:val="24"/>
        </w:rPr>
        <w:t xml:space="preserve">Сведения об основных мерах правового регулирования в сфере реализации муниципальной программы </w:t>
      </w:r>
    </w:p>
    <w:p w:rsidR="00F9047D" w:rsidRPr="007729F6" w:rsidRDefault="00F9047D" w:rsidP="00032DA5">
      <w:pPr>
        <w:pStyle w:val="ConsPlusNonformat"/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9F6">
        <w:rPr>
          <w:rFonts w:ascii="Times New Roman" w:hAnsi="Times New Roman" w:cs="Times New Roman"/>
          <w:b/>
          <w:sz w:val="24"/>
          <w:szCs w:val="24"/>
        </w:rPr>
        <w:t xml:space="preserve">«Развитие местного самоуправления в муниципальном образовании Ныровское сельское поселение» на </w:t>
      </w:r>
      <w:r w:rsidR="00B84E49">
        <w:rPr>
          <w:rFonts w:ascii="Times New Roman" w:hAnsi="Times New Roman" w:cs="Times New Roman"/>
          <w:b/>
          <w:sz w:val="24"/>
          <w:szCs w:val="24"/>
        </w:rPr>
        <w:t>2014</w:t>
      </w:r>
      <w:r w:rsidRPr="007729F6">
        <w:rPr>
          <w:rFonts w:ascii="Times New Roman" w:hAnsi="Times New Roman" w:cs="Times New Roman"/>
          <w:b/>
          <w:sz w:val="24"/>
          <w:szCs w:val="24"/>
        </w:rPr>
        <w:t>-</w:t>
      </w:r>
      <w:r w:rsidR="00B84E49">
        <w:rPr>
          <w:rFonts w:ascii="Times New Roman" w:hAnsi="Times New Roman" w:cs="Times New Roman"/>
          <w:b/>
          <w:sz w:val="24"/>
          <w:szCs w:val="24"/>
        </w:rPr>
        <w:t>2019</w:t>
      </w:r>
      <w:r w:rsidRPr="007729F6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835"/>
        <w:gridCol w:w="6663"/>
        <w:gridCol w:w="2835"/>
        <w:gridCol w:w="2410"/>
      </w:tblGrid>
      <w:tr w:rsidR="00F9047D" w:rsidRPr="004146FB" w:rsidTr="004146FB">
        <w:tc>
          <w:tcPr>
            <w:tcW w:w="675" w:type="dxa"/>
            <w:vAlign w:val="center"/>
          </w:tcPr>
          <w:p w:rsidR="00F9047D" w:rsidRPr="004146FB" w:rsidRDefault="00F9047D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047D" w:rsidRPr="004146FB" w:rsidRDefault="00F9047D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F9047D" w:rsidRPr="004146FB" w:rsidRDefault="00F9047D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6663" w:type="dxa"/>
            <w:vAlign w:val="center"/>
          </w:tcPr>
          <w:p w:rsidR="00F9047D" w:rsidRPr="004146FB" w:rsidRDefault="00F9047D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</w:t>
            </w:r>
          </w:p>
        </w:tc>
        <w:tc>
          <w:tcPr>
            <w:tcW w:w="2835" w:type="dxa"/>
            <w:vAlign w:val="center"/>
          </w:tcPr>
          <w:p w:rsidR="00F9047D" w:rsidRPr="004146FB" w:rsidRDefault="00F9047D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410" w:type="dxa"/>
            <w:vAlign w:val="center"/>
          </w:tcPr>
          <w:p w:rsidR="00F9047D" w:rsidRPr="004146FB" w:rsidRDefault="00F9047D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нормативного акта</w:t>
            </w:r>
          </w:p>
        </w:tc>
      </w:tr>
      <w:tr w:rsidR="00F9047D" w:rsidRPr="004146FB" w:rsidTr="00B62287">
        <w:tc>
          <w:tcPr>
            <w:tcW w:w="675" w:type="dxa"/>
            <w:vAlign w:val="center"/>
          </w:tcPr>
          <w:p w:rsidR="00F9047D" w:rsidRPr="004146FB" w:rsidRDefault="00F9047D" w:rsidP="00B6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9047D" w:rsidRPr="004146FB" w:rsidRDefault="00F9047D" w:rsidP="00F90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Решение Ныровской сельской Думы</w:t>
            </w:r>
          </w:p>
        </w:tc>
        <w:tc>
          <w:tcPr>
            <w:tcW w:w="6663" w:type="dxa"/>
          </w:tcPr>
          <w:p w:rsidR="00F9047D" w:rsidRPr="004146FB" w:rsidRDefault="00F9047D" w:rsidP="00F90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ежегодно утверждается бюджет Ныровского сельского поселения</w:t>
            </w:r>
          </w:p>
        </w:tc>
        <w:tc>
          <w:tcPr>
            <w:tcW w:w="2835" w:type="dxa"/>
            <w:vAlign w:val="center"/>
          </w:tcPr>
          <w:p w:rsidR="00F9047D" w:rsidRPr="004146FB" w:rsidRDefault="00F9047D" w:rsidP="00B6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410" w:type="dxa"/>
            <w:vAlign w:val="center"/>
          </w:tcPr>
          <w:p w:rsidR="00F9047D" w:rsidRPr="004146FB" w:rsidRDefault="00F9047D" w:rsidP="00B6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9047D" w:rsidRPr="004146FB" w:rsidTr="00B62287">
        <w:tc>
          <w:tcPr>
            <w:tcW w:w="675" w:type="dxa"/>
            <w:vAlign w:val="center"/>
          </w:tcPr>
          <w:p w:rsidR="00F9047D" w:rsidRPr="004146FB" w:rsidRDefault="00F9047D" w:rsidP="00B6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9047D" w:rsidRPr="004146FB" w:rsidRDefault="00F9047D" w:rsidP="00F90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Ныровского сельского поселения</w:t>
            </w:r>
          </w:p>
        </w:tc>
        <w:tc>
          <w:tcPr>
            <w:tcW w:w="6663" w:type="dxa"/>
          </w:tcPr>
          <w:p w:rsidR="00F9047D" w:rsidRPr="004146FB" w:rsidRDefault="00F9047D" w:rsidP="00F90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вносятся изменения в бюджетную роспись главного распорядителя бюджетных средств – администрации Ныровского сельского поселения</w:t>
            </w:r>
          </w:p>
        </w:tc>
        <w:tc>
          <w:tcPr>
            <w:tcW w:w="2835" w:type="dxa"/>
            <w:vAlign w:val="center"/>
          </w:tcPr>
          <w:p w:rsidR="00F9047D" w:rsidRPr="004146FB" w:rsidRDefault="00F9047D" w:rsidP="00B6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410" w:type="dxa"/>
            <w:vAlign w:val="center"/>
          </w:tcPr>
          <w:p w:rsidR="00F9047D" w:rsidRPr="004146FB" w:rsidRDefault="00F9047D" w:rsidP="00B6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ежегодно, по мере необходимости</w:t>
            </w:r>
          </w:p>
        </w:tc>
      </w:tr>
      <w:tr w:rsidR="00B62287" w:rsidRPr="004146FB" w:rsidTr="00B62287">
        <w:tc>
          <w:tcPr>
            <w:tcW w:w="675" w:type="dxa"/>
            <w:vAlign w:val="center"/>
          </w:tcPr>
          <w:p w:rsidR="00B62287" w:rsidRPr="004146FB" w:rsidRDefault="00B62287" w:rsidP="00B6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62287" w:rsidRPr="004146FB" w:rsidRDefault="00B62287" w:rsidP="00B62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Ныровского сельского поселения</w:t>
            </w:r>
          </w:p>
        </w:tc>
        <w:tc>
          <w:tcPr>
            <w:tcW w:w="6663" w:type="dxa"/>
          </w:tcPr>
          <w:p w:rsidR="00B62287" w:rsidRPr="004146FB" w:rsidRDefault="00B62287" w:rsidP="00F90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утверждается перечень кодов доходов, видов и подвидов доходов бюджета, закрепленных за администратором доходов - администрацией Ныровского сельского поселения</w:t>
            </w:r>
          </w:p>
        </w:tc>
        <w:tc>
          <w:tcPr>
            <w:tcW w:w="2835" w:type="dxa"/>
            <w:vAlign w:val="center"/>
          </w:tcPr>
          <w:p w:rsidR="00B62287" w:rsidRPr="004146FB" w:rsidRDefault="00B62287" w:rsidP="0074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410" w:type="dxa"/>
            <w:vAlign w:val="center"/>
          </w:tcPr>
          <w:p w:rsidR="00B62287" w:rsidRPr="004146FB" w:rsidRDefault="00B62287" w:rsidP="00B6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62287" w:rsidRPr="004146FB" w:rsidTr="00B62287">
        <w:tc>
          <w:tcPr>
            <w:tcW w:w="675" w:type="dxa"/>
            <w:vAlign w:val="center"/>
          </w:tcPr>
          <w:p w:rsidR="00B62287" w:rsidRPr="004146FB" w:rsidRDefault="00B62287" w:rsidP="00B6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62287" w:rsidRPr="004146FB" w:rsidRDefault="00B62287" w:rsidP="0074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Решение Ныровской сельской Думы</w:t>
            </w:r>
          </w:p>
        </w:tc>
        <w:tc>
          <w:tcPr>
            <w:tcW w:w="6663" w:type="dxa"/>
          </w:tcPr>
          <w:p w:rsidR="00B62287" w:rsidRPr="004146FB" w:rsidRDefault="00B62287" w:rsidP="00B62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Об отчете главы Ныровского сельского поселения о результатах своей деятельности и деятельности администрации поселения</w:t>
            </w:r>
          </w:p>
        </w:tc>
        <w:tc>
          <w:tcPr>
            <w:tcW w:w="2835" w:type="dxa"/>
            <w:vAlign w:val="center"/>
          </w:tcPr>
          <w:p w:rsidR="00B62287" w:rsidRPr="004146FB" w:rsidRDefault="00B62287" w:rsidP="0074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410" w:type="dxa"/>
            <w:vAlign w:val="center"/>
          </w:tcPr>
          <w:p w:rsidR="00B62287" w:rsidRPr="004146FB" w:rsidRDefault="00B62287" w:rsidP="00B6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62287" w:rsidRPr="004146FB" w:rsidTr="00B62287">
        <w:tc>
          <w:tcPr>
            <w:tcW w:w="675" w:type="dxa"/>
            <w:vAlign w:val="center"/>
          </w:tcPr>
          <w:p w:rsidR="00B62287" w:rsidRPr="004146FB" w:rsidRDefault="00B62287" w:rsidP="00B6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62287" w:rsidRPr="004146FB" w:rsidRDefault="00B62287" w:rsidP="00F90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Решения комиссии по вопросам муниципальной службы и назначении пенсий за выслугу лет </w:t>
            </w:r>
          </w:p>
        </w:tc>
        <w:tc>
          <w:tcPr>
            <w:tcW w:w="6663" w:type="dxa"/>
          </w:tcPr>
          <w:p w:rsidR="00B62287" w:rsidRPr="004146FB" w:rsidRDefault="00B62287" w:rsidP="00B62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 выплате пенсии за выслугу лет лицам, замещавшим должности муниципальной службы в администрации Ныровского сельского поселения и доплаты к пенсии выборным должностным лицам</w:t>
            </w:r>
          </w:p>
        </w:tc>
        <w:tc>
          <w:tcPr>
            <w:tcW w:w="2835" w:type="dxa"/>
            <w:vAlign w:val="center"/>
          </w:tcPr>
          <w:p w:rsidR="00B62287" w:rsidRPr="004146FB" w:rsidRDefault="00B62287" w:rsidP="0074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410" w:type="dxa"/>
            <w:vAlign w:val="center"/>
          </w:tcPr>
          <w:p w:rsidR="00B62287" w:rsidRPr="004146FB" w:rsidRDefault="00B62287" w:rsidP="00B6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(при поступлении заявления или в связи с изменениями в областном законодательстве)</w:t>
            </w:r>
          </w:p>
        </w:tc>
      </w:tr>
      <w:tr w:rsidR="00B62287" w:rsidRPr="004146FB" w:rsidTr="00B62287">
        <w:trPr>
          <w:trHeight w:val="905"/>
        </w:trPr>
        <w:tc>
          <w:tcPr>
            <w:tcW w:w="675" w:type="dxa"/>
            <w:vAlign w:val="center"/>
          </w:tcPr>
          <w:p w:rsidR="00B62287" w:rsidRPr="004146FB" w:rsidRDefault="00B62287" w:rsidP="00B6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62287" w:rsidRPr="004146FB" w:rsidRDefault="00B62287" w:rsidP="0074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Ныровского сельского поселения</w:t>
            </w:r>
          </w:p>
        </w:tc>
        <w:tc>
          <w:tcPr>
            <w:tcW w:w="6663" w:type="dxa"/>
          </w:tcPr>
          <w:p w:rsidR="00B62287" w:rsidRPr="004146FB" w:rsidRDefault="00B62287" w:rsidP="00B62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 разработке прогноза социально-экономического развития муниципального образования Ныровское сельское поселение</w:t>
            </w:r>
          </w:p>
        </w:tc>
        <w:tc>
          <w:tcPr>
            <w:tcW w:w="2835" w:type="dxa"/>
            <w:vAlign w:val="center"/>
          </w:tcPr>
          <w:p w:rsidR="00B62287" w:rsidRPr="004146FB" w:rsidRDefault="00B62287" w:rsidP="0074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410" w:type="dxa"/>
            <w:vAlign w:val="center"/>
          </w:tcPr>
          <w:p w:rsidR="00B62287" w:rsidRPr="004146FB" w:rsidRDefault="00B62287" w:rsidP="00B6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62287" w:rsidRPr="004146FB" w:rsidRDefault="00B62287" w:rsidP="00B6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287" w:rsidRPr="009705C6" w:rsidRDefault="00B62287" w:rsidP="004146F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  <w:r w:rsidRPr="009705C6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№ 3</w:t>
      </w:r>
    </w:p>
    <w:p w:rsidR="00B62287" w:rsidRPr="009705C6" w:rsidRDefault="00B62287" w:rsidP="004146F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  <w:r w:rsidRPr="009705C6">
        <w:rPr>
          <w:rFonts w:ascii="Times New Roman" w:hAnsi="Times New Roman" w:cs="Times New Roman"/>
          <w:sz w:val="24"/>
          <w:szCs w:val="28"/>
        </w:rPr>
        <w:t xml:space="preserve">к муниципальной программе </w:t>
      </w:r>
    </w:p>
    <w:p w:rsidR="00B62287" w:rsidRPr="00032DA5" w:rsidRDefault="00B62287" w:rsidP="00032DA5">
      <w:pPr>
        <w:pStyle w:val="ConsPlusNonformat"/>
        <w:spacing w:before="720"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287">
        <w:rPr>
          <w:rFonts w:ascii="Times New Roman" w:hAnsi="Times New Roman" w:cs="Times New Roman"/>
          <w:b/>
          <w:sz w:val="24"/>
          <w:szCs w:val="24"/>
        </w:rPr>
        <w:t>Расходы на реализацию муниципальной программы за счет средств местного бюджета</w:t>
      </w:r>
    </w:p>
    <w:tbl>
      <w:tblPr>
        <w:tblpPr w:leftFromText="180" w:rightFromText="180" w:vertAnchor="text" w:tblpY="1"/>
        <w:tblOverlap w:val="never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01"/>
        <w:gridCol w:w="5103"/>
        <w:gridCol w:w="1842"/>
        <w:gridCol w:w="851"/>
        <w:gridCol w:w="850"/>
        <w:gridCol w:w="851"/>
        <w:gridCol w:w="992"/>
        <w:gridCol w:w="993"/>
        <w:gridCol w:w="992"/>
        <w:gridCol w:w="993"/>
      </w:tblGrid>
      <w:tr w:rsidR="00853D76" w:rsidRPr="004146FB" w:rsidTr="00825219">
        <w:trPr>
          <w:cantSplit/>
          <w:trHeight w:val="273"/>
        </w:trPr>
        <w:tc>
          <w:tcPr>
            <w:tcW w:w="534" w:type="dxa"/>
            <w:vMerge w:val="restart"/>
            <w:vAlign w:val="center"/>
          </w:tcPr>
          <w:p w:rsidR="00853D76" w:rsidRPr="004146FB" w:rsidRDefault="00853D76" w:rsidP="004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3D76" w:rsidRPr="004146FB" w:rsidRDefault="00853D76" w:rsidP="004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853D76" w:rsidRPr="004146FB" w:rsidRDefault="00853D76" w:rsidP="004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103" w:type="dxa"/>
            <w:vMerge w:val="restart"/>
            <w:vAlign w:val="center"/>
          </w:tcPr>
          <w:p w:rsidR="00853D76" w:rsidRPr="004146FB" w:rsidRDefault="00853D76" w:rsidP="0041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6522" w:type="dxa"/>
            <w:gridSpan w:val="7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853D76" w:rsidRPr="004146FB" w:rsidTr="00825219">
        <w:trPr>
          <w:cantSplit/>
        </w:trPr>
        <w:tc>
          <w:tcPr>
            <w:tcW w:w="534" w:type="dxa"/>
            <w:vMerge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53D76" w:rsidRPr="004146FB" w:rsidRDefault="00B84E49" w:rsidP="00B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853D76"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853D76" w:rsidRPr="004146FB" w:rsidRDefault="00B84E49" w:rsidP="00B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853D76"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  <w:vAlign w:val="center"/>
          </w:tcPr>
          <w:p w:rsidR="00853D76" w:rsidRPr="004146FB" w:rsidRDefault="00B84E49" w:rsidP="00B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53D76"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vAlign w:val="center"/>
          </w:tcPr>
          <w:p w:rsidR="00853D76" w:rsidRPr="004146FB" w:rsidRDefault="00B84E49" w:rsidP="00B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53D76"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3" w:type="dxa"/>
            <w:vAlign w:val="center"/>
          </w:tcPr>
          <w:p w:rsidR="00853D76" w:rsidRPr="004146FB" w:rsidRDefault="00B84E49" w:rsidP="00B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53D76"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vAlign w:val="center"/>
          </w:tcPr>
          <w:p w:rsidR="00B84E49" w:rsidRDefault="00B84E49" w:rsidP="00B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53D76"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53D76" w:rsidRPr="004146FB" w:rsidRDefault="00B84E49" w:rsidP="00B84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853D76"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53D76" w:rsidRPr="004146FB" w:rsidRDefault="00853D76" w:rsidP="0041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8037F" w:rsidRPr="004146FB" w:rsidTr="00825219">
        <w:trPr>
          <w:cantSplit/>
          <w:trHeight w:val="381"/>
        </w:trPr>
        <w:tc>
          <w:tcPr>
            <w:tcW w:w="534" w:type="dxa"/>
            <w:vMerge w:val="restart"/>
            <w:vAlign w:val="center"/>
          </w:tcPr>
          <w:p w:rsidR="00F8037F" w:rsidRPr="004146FB" w:rsidRDefault="00F8037F" w:rsidP="00F8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F8037F" w:rsidRPr="004146FB" w:rsidRDefault="00F8037F" w:rsidP="00F8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103" w:type="dxa"/>
            <w:vMerge w:val="restart"/>
            <w:vAlign w:val="center"/>
          </w:tcPr>
          <w:p w:rsidR="00F8037F" w:rsidRPr="004146FB" w:rsidRDefault="00F8037F" w:rsidP="00F803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местного самоуправления в муниципальном образовании Ныровское сельское поселение»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vAlign w:val="center"/>
          </w:tcPr>
          <w:p w:rsidR="00F8037F" w:rsidRPr="004146FB" w:rsidRDefault="00F8037F" w:rsidP="00F8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F8037F" w:rsidRPr="00825219" w:rsidRDefault="00F8037F" w:rsidP="00F80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973,7</w:t>
            </w:r>
          </w:p>
        </w:tc>
        <w:tc>
          <w:tcPr>
            <w:tcW w:w="850" w:type="dxa"/>
            <w:vAlign w:val="center"/>
          </w:tcPr>
          <w:p w:rsidR="00F8037F" w:rsidRPr="00825219" w:rsidRDefault="00F8037F" w:rsidP="00F80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835,1</w:t>
            </w:r>
          </w:p>
        </w:tc>
        <w:tc>
          <w:tcPr>
            <w:tcW w:w="851" w:type="dxa"/>
            <w:vAlign w:val="center"/>
          </w:tcPr>
          <w:p w:rsidR="00F8037F" w:rsidRPr="00825219" w:rsidRDefault="00F8037F" w:rsidP="00F80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759,6</w:t>
            </w:r>
          </w:p>
        </w:tc>
        <w:tc>
          <w:tcPr>
            <w:tcW w:w="992" w:type="dxa"/>
            <w:vAlign w:val="center"/>
          </w:tcPr>
          <w:p w:rsidR="00F8037F" w:rsidRPr="00825219" w:rsidRDefault="00981E80" w:rsidP="00F80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932,5</w:t>
            </w:r>
          </w:p>
        </w:tc>
        <w:tc>
          <w:tcPr>
            <w:tcW w:w="993" w:type="dxa"/>
            <w:vAlign w:val="center"/>
          </w:tcPr>
          <w:p w:rsidR="00F8037F" w:rsidRPr="00825219" w:rsidRDefault="00F8037F" w:rsidP="00F80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853,6</w:t>
            </w:r>
          </w:p>
        </w:tc>
        <w:tc>
          <w:tcPr>
            <w:tcW w:w="992" w:type="dxa"/>
            <w:vAlign w:val="center"/>
          </w:tcPr>
          <w:p w:rsidR="00F8037F" w:rsidRPr="00825219" w:rsidRDefault="00F8037F" w:rsidP="00F80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894,6</w:t>
            </w:r>
          </w:p>
        </w:tc>
        <w:tc>
          <w:tcPr>
            <w:tcW w:w="993" w:type="dxa"/>
            <w:vAlign w:val="center"/>
          </w:tcPr>
          <w:p w:rsidR="00F8037F" w:rsidRPr="00825219" w:rsidRDefault="00981E80" w:rsidP="00F8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5249,1</w:t>
            </w:r>
          </w:p>
        </w:tc>
      </w:tr>
      <w:tr w:rsidR="00F8037F" w:rsidRPr="004146FB" w:rsidTr="00825219">
        <w:trPr>
          <w:cantSplit/>
          <w:trHeight w:val="321"/>
        </w:trPr>
        <w:tc>
          <w:tcPr>
            <w:tcW w:w="534" w:type="dxa"/>
            <w:vMerge/>
            <w:vAlign w:val="center"/>
          </w:tcPr>
          <w:p w:rsidR="00F8037F" w:rsidRPr="004146FB" w:rsidRDefault="00F8037F" w:rsidP="00F8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8037F" w:rsidRPr="004146FB" w:rsidRDefault="00F8037F" w:rsidP="00F8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F8037F" w:rsidRPr="004146FB" w:rsidRDefault="00F8037F" w:rsidP="00F803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8037F" w:rsidRPr="004146FB" w:rsidRDefault="00F8037F" w:rsidP="00F8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F8037F" w:rsidRPr="00825219" w:rsidRDefault="00F8037F" w:rsidP="00F80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973,7</w:t>
            </w:r>
          </w:p>
        </w:tc>
        <w:tc>
          <w:tcPr>
            <w:tcW w:w="850" w:type="dxa"/>
            <w:vAlign w:val="center"/>
          </w:tcPr>
          <w:p w:rsidR="00F8037F" w:rsidRPr="00825219" w:rsidRDefault="00F8037F" w:rsidP="00F80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835,1</w:t>
            </w:r>
          </w:p>
        </w:tc>
        <w:tc>
          <w:tcPr>
            <w:tcW w:w="851" w:type="dxa"/>
            <w:vAlign w:val="center"/>
          </w:tcPr>
          <w:p w:rsidR="00F8037F" w:rsidRPr="00825219" w:rsidRDefault="00F8037F" w:rsidP="00F80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759,6</w:t>
            </w:r>
          </w:p>
        </w:tc>
        <w:tc>
          <w:tcPr>
            <w:tcW w:w="992" w:type="dxa"/>
            <w:vAlign w:val="center"/>
          </w:tcPr>
          <w:p w:rsidR="00F8037F" w:rsidRPr="00825219" w:rsidRDefault="00981E80" w:rsidP="00F80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932,5</w:t>
            </w:r>
          </w:p>
        </w:tc>
        <w:tc>
          <w:tcPr>
            <w:tcW w:w="993" w:type="dxa"/>
            <w:vAlign w:val="center"/>
          </w:tcPr>
          <w:p w:rsidR="00F8037F" w:rsidRPr="00825219" w:rsidRDefault="00F8037F" w:rsidP="00F80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853,6</w:t>
            </w:r>
          </w:p>
        </w:tc>
        <w:tc>
          <w:tcPr>
            <w:tcW w:w="992" w:type="dxa"/>
            <w:vAlign w:val="center"/>
          </w:tcPr>
          <w:p w:rsidR="00F8037F" w:rsidRPr="00825219" w:rsidRDefault="00F8037F" w:rsidP="00F80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894,6</w:t>
            </w:r>
          </w:p>
        </w:tc>
        <w:tc>
          <w:tcPr>
            <w:tcW w:w="993" w:type="dxa"/>
            <w:vAlign w:val="center"/>
          </w:tcPr>
          <w:p w:rsidR="00F8037F" w:rsidRPr="00825219" w:rsidRDefault="00981E80" w:rsidP="00F8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5249,1</w:t>
            </w:r>
          </w:p>
        </w:tc>
      </w:tr>
      <w:tr w:rsidR="00D62407" w:rsidRPr="004146FB" w:rsidTr="00825219">
        <w:trPr>
          <w:cantSplit/>
        </w:trPr>
        <w:tc>
          <w:tcPr>
            <w:tcW w:w="534" w:type="dxa"/>
            <w:vAlign w:val="center"/>
          </w:tcPr>
          <w:p w:rsidR="00D62407" w:rsidRPr="004146FB" w:rsidRDefault="00D62407" w:rsidP="00D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D62407" w:rsidRPr="004146FB" w:rsidRDefault="00D62407" w:rsidP="00D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D62407" w:rsidRPr="004146FB" w:rsidRDefault="00D62407" w:rsidP="00D62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управленческих функций и хозяйственной деятельности администрации Ныровского сельского поселения</w:t>
            </w:r>
          </w:p>
        </w:tc>
        <w:tc>
          <w:tcPr>
            <w:tcW w:w="1842" w:type="dxa"/>
            <w:vAlign w:val="center"/>
          </w:tcPr>
          <w:p w:rsidR="00D62407" w:rsidRPr="004146FB" w:rsidRDefault="00D62407" w:rsidP="00D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D62407" w:rsidRPr="003F071A" w:rsidRDefault="00D62407" w:rsidP="00D6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 w:cs="Times New Roman"/>
                <w:sz w:val="24"/>
                <w:szCs w:val="18"/>
              </w:rPr>
              <w:t>888,5</w:t>
            </w:r>
          </w:p>
        </w:tc>
        <w:tc>
          <w:tcPr>
            <w:tcW w:w="850" w:type="dxa"/>
            <w:vAlign w:val="center"/>
          </w:tcPr>
          <w:p w:rsidR="00D62407" w:rsidRPr="003F071A" w:rsidRDefault="00D62407" w:rsidP="00D6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 w:cs="Times New Roman"/>
                <w:sz w:val="24"/>
                <w:szCs w:val="18"/>
              </w:rPr>
              <w:t>747,2</w:t>
            </w:r>
          </w:p>
        </w:tc>
        <w:tc>
          <w:tcPr>
            <w:tcW w:w="851" w:type="dxa"/>
            <w:vAlign w:val="center"/>
          </w:tcPr>
          <w:p w:rsidR="00D62407" w:rsidRPr="003F071A" w:rsidRDefault="00D62407" w:rsidP="00D6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 w:cs="Times New Roman"/>
                <w:sz w:val="24"/>
                <w:szCs w:val="18"/>
              </w:rPr>
              <w:t>683,0</w:t>
            </w:r>
          </w:p>
        </w:tc>
        <w:tc>
          <w:tcPr>
            <w:tcW w:w="992" w:type="dxa"/>
            <w:vAlign w:val="center"/>
          </w:tcPr>
          <w:p w:rsidR="00D62407" w:rsidRPr="003F071A" w:rsidRDefault="00981E80" w:rsidP="00D6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795,9</w:t>
            </w:r>
          </w:p>
        </w:tc>
        <w:tc>
          <w:tcPr>
            <w:tcW w:w="993" w:type="dxa"/>
            <w:vAlign w:val="center"/>
          </w:tcPr>
          <w:p w:rsidR="00D62407" w:rsidRPr="003F071A" w:rsidRDefault="006C5371" w:rsidP="00D6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777,0</w:t>
            </w:r>
          </w:p>
        </w:tc>
        <w:tc>
          <w:tcPr>
            <w:tcW w:w="992" w:type="dxa"/>
            <w:vAlign w:val="center"/>
          </w:tcPr>
          <w:p w:rsidR="00D62407" w:rsidRPr="003F071A" w:rsidRDefault="00D62407" w:rsidP="00D624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818,0</w:t>
            </w:r>
          </w:p>
        </w:tc>
        <w:tc>
          <w:tcPr>
            <w:tcW w:w="993" w:type="dxa"/>
            <w:vAlign w:val="center"/>
          </w:tcPr>
          <w:p w:rsidR="00D62407" w:rsidRPr="004146FB" w:rsidRDefault="00981E80" w:rsidP="00D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4709,6</w:t>
            </w:r>
          </w:p>
        </w:tc>
      </w:tr>
      <w:tr w:rsidR="00D62407" w:rsidRPr="004146FB" w:rsidTr="00825219">
        <w:trPr>
          <w:cantSplit/>
        </w:trPr>
        <w:tc>
          <w:tcPr>
            <w:tcW w:w="534" w:type="dxa"/>
            <w:vAlign w:val="center"/>
          </w:tcPr>
          <w:p w:rsidR="00D62407" w:rsidRPr="004146FB" w:rsidRDefault="00D62407" w:rsidP="00D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D62407" w:rsidRPr="004146FB" w:rsidRDefault="00D62407" w:rsidP="00D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D62407" w:rsidRPr="004146FB" w:rsidRDefault="00D62407" w:rsidP="00D62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предоставления муниципальных услуг и исполнения функций органами местного самоуправления, соответствующих потребностям жителей муниципального образования Ныровское сельское поселение</w:t>
            </w:r>
          </w:p>
        </w:tc>
        <w:tc>
          <w:tcPr>
            <w:tcW w:w="1842" w:type="dxa"/>
          </w:tcPr>
          <w:p w:rsidR="00D62407" w:rsidRPr="004146FB" w:rsidRDefault="00D62407" w:rsidP="00D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D62407" w:rsidRPr="004146FB" w:rsidRDefault="00D62407" w:rsidP="00D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62407" w:rsidRPr="004146FB" w:rsidRDefault="00D62407" w:rsidP="00D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62407" w:rsidRPr="004146FB" w:rsidRDefault="00D62407" w:rsidP="00D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D62407" w:rsidRPr="004146FB" w:rsidRDefault="00D62407" w:rsidP="00D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D62407" w:rsidRPr="004146FB" w:rsidRDefault="00D62407" w:rsidP="00D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D62407" w:rsidRPr="004146FB" w:rsidRDefault="00D62407" w:rsidP="00D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D62407" w:rsidRPr="004146FB" w:rsidRDefault="00D62407" w:rsidP="00D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62407" w:rsidRPr="004146FB" w:rsidTr="00825219">
        <w:trPr>
          <w:cantSplit/>
        </w:trPr>
        <w:tc>
          <w:tcPr>
            <w:tcW w:w="534" w:type="dxa"/>
            <w:vAlign w:val="center"/>
          </w:tcPr>
          <w:p w:rsidR="00D62407" w:rsidRPr="004146FB" w:rsidRDefault="00D62407" w:rsidP="00D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62407" w:rsidRPr="004146FB" w:rsidRDefault="00D62407" w:rsidP="00D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D62407" w:rsidRPr="004146FB" w:rsidRDefault="00D62407" w:rsidP="00D62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</w:t>
            </w:r>
          </w:p>
        </w:tc>
        <w:tc>
          <w:tcPr>
            <w:tcW w:w="1842" w:type="dxa"/>
            <w:vAlign w:val="center"/>
          </w:tcPr>
          <w:p w:rsidR="00D62407" w:rsidRPr="004146FB" w:rsidRDefault="00D62407" w:rsidP="00D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D62407" w:rsidRPr="004146FB" w:rsidRDefault="00D62407" w:rsidP="00D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62407" w:rsidRPr="004146FB" w:rsidRDefault="00D62407" w:rsidP="00D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62407" w:rsidRPr="004146FB" w:rsidRDefault="00D62407" w:rsidP="00D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D62407" w:rsidRPr="004146FB" w:rsidRDefault="00D62407" w:rsidP="00D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D62407" w:rsidRPr="004146FB" w:rsidRDefault="00D62407" w:rsidP="00D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D62407" w:rsidRPr="004146FB" w:rsidRDefault="00D62407" w:rsidP="00D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D62407" w:rsidRPr="004146FB" w:rsidRDefault="00D62407" w:rsidP="00D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62407" w:rsidRPr="004146FB" w:rsidTr="00825219">
        <w:trPr>
          <w:cantSplit/>
        </w:trPr>
        <w:tc>
          <w:tcPr>
            <w:tcW w:w="534" w:type="dxa"/>
            <w:vAlign w:val="center"/>
          </w:tcPr>
          <w:p w:rsidR="00D62407" w:rsidRPr="004146FB" w:rsidRDefault="00D62407" w:rsidP="00D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D62407" w:rsidRPr="004146FB" w:rsidRDefault="00D62407" w:rsidP="00D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D62407" w:rsidRPr="004146FB" w:rsidRDefault="00D62407" w:rsidP="00D62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пенсии за выслугу лет лицам, замещавшим должности муниципальной службы в администрации Ныровского сельского поселения</w:t>
            </w:r>
          </w:p>
        </w:tc>
        <w:tc>
          <w:tcPr>
            <w:tcW w:w="1842" w:type="dxa"/>
            <w:vAlign w:val="center"/>
          </w:tcPr>
          <w:p w:rsidR="00D62407" w:rsidRPr="004146FB" w:rsidRDefault="00D62407" w:rsidP="00D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D62407" w:rsidRPr="003F071A" w:rsidRDefault="00D62407" w:rsidP="00D6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 w:cs="Times New Roman"/>
                <w:sz w:val="24"/>
                <w:szCs w:val="18"/>
              </w:rPr>
              <w:t>85,2</w:t>
            </w:r>
          </w:p>
        </w:tc>
        <w:tc>
          <w:tcPr>
            <w:tcW w:w="850" w:type="dxa"/>
            <w:vAlign w:val="center"/>
          </w:tcPr>
          <w:p w:rsidR="00D62407" w:rsidRPr="003F071A" w:rsidRDefault="00D62407" w:rsidP="00D6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 w:cs="Times New Roman"/>
                <w:sz w:val="24"/>
                <w:szCs w:val="18"/>
              </w:rPr>
              <w:t>76,6</w:t>
            </w:r>
          </w:p>
        </w:tc>
        <w:tc>
          <w:tcPr>
            <w:tcW w:w="851" w:type="dxa"/>
            <w:vAlign w:val="center"/>
          </w:tcPr>
          <w:p w:rsidR="00D62407" w:rsidRPr="003F071A" w:rsidRDefault="00D62407" w:rsidP="00D6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 w:cs="Times New Roman"/>
                <w:sz w:val="24"/>
                <w:szCs w:val="18"/>
              </w:rPr>
              <w:t>76,6</w:t>
            </w:r>
          </w:p>
        </w:tc>
        <w:tc>
          <w:tcPr>
            <w:tcW w:w="992" w:type="dxa"/>
            <w:vAlign w:val="center"/>
          </w:tcPr>
          <w:p w:rsidR="00D62407" w:rsidRPr="003F071A" w:rsidRDefault="00D62407" w:rsidP="00D6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 w:cs="Times New Roman"/>
                <w:sz w:val="24"/>
                <w:szCs w:val="18"/>
              </w:rPr>
              <w:t>76,6</w:t>
            </w:r>
          </w:p>
        </w:tc>
        <w:tc>
          <w:tcPr>
            <w:tcW w:w="993" w:type="dxa"/>
            <w:vAlign w:val="center"/>
          </w:tcPr>
          <w:p w:rsidR="00D62407" w:rsidRPr="003F071A" w:rsidRDefault="00D62407" w:rsidP="00D6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 w:cs="Times New Roman"/>
                <w:sz w:val="24"/>
                <w:szCs w:val="18"/>
              </w:rPr>
              <w:t>76,6</w:t>
            </w:r>
          </w:p>
        </w:tc>
        <w:tc>
          <w:tcPr>
            <w:tcW w:w="992" w:type="dxa"/>
            <w:vAlign w:val="center"/>
          </w:tcPr>
          <w:p w:rsidR="00D62407" w:rsidRPr="003F071A" w:rsidRDefault="00D62407" w:rsidP="00D624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 w:cs="Times New Roman"/>
                <w:sz w:val="24"/>
                <w:szCs w:val="18"/>
              </w:rPr>
              <w:t>76,6</w:t>
            </w:r>
          </w:p>
        </w:tc>
        <w:tc>
          <w:tcPr>
            <w:tcW w:w="993" w:type="dxa"/>
            <w:vAlign w:val="center"/>
          </w:tcPr>
          <w:p w:rsidR="00D62407" w:rsidRPr="003F071A" w:rsidRDefault="00D62407" w:rsidP="00D6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468,2</w:t>
            </w:r>
          </w:p>
        </w:tc>
      </w:tr>
      <w:tr w:rsidR="00D62407" w:rsidRPr="004146FB" w:rsidTr="00825219">
        <w:trPr>
          <w:cantSplit/>
        </w:trPr>
        <w:tc>
          <w:tcPr>
            <w:tcW w:w="534" w:type="dxa"/>
            <w:vAlign w:val="center"/>
          </w:tcPr>
          <w:p w:rsidR="00D62407" w:rsidRPr="004146FB" w:rsidRDefault="00D62407" w:rsidP="00D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701" w:type="dxa"/>
            <w:vAlign w:val="center"/>
          </w:tcPr>
          <w:p w:rsidR="00D62407" w:rsidRPr="004146FB" w:rsidRDefault="00D62407" w:rsidP="00D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D62407" w:rsidRPr="004146FB" w:rsidRDefault="00D62407" w:rsidP="00D62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1842" w:type="dxa"/>
            <w:vAlign w:val="center"/>
          </w:tcPr>
          <w:p w:rsidR="00D62407" w:rsidRPr="004146FB" w:rsidRDefault="00D62407" w:rsidP="00D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D62407" w:rsidRPr="003F071A" w:rsidRDefault="00D62407" w:rsidP="00D6240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62407" w:rsidRPr="003F071A" w:rsidRDefault="00D62407" w:rsidP="00D6240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62407" w:rsidRPr="003F071A" w:rsidRDefault="00D62407" w:rsidP="00D6240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2407" w:rsidRPr="003F071A" w:rsidRDefault="00D62407" w:rsidP="00D6240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60,0</w:t>
            </w:r>
          </w:p>
        </w:tc>
        <w:tc>
          <w:tcPr>
            <w:tcW w:w="993" w:type="dxa"/>
            <w:vAlign w:val="center"/>
          </w:tcPr>
          <w:p w:rsidR="00D62407" w:rsidRPr="003F071A" w:rsidRDefault="00D62407" w:rsidP="00D6240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2407" w:rsidRPr="003F071A" w:rsidRDefault="00D62407" w:rsidP="00D62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62407" w:rsidRPr="003F071A" w:rsidRDefault="00D62407" w:rsidP="00D6240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60,0</w:t>
            </w:r>
          </w:p>
        </w:tc>
      </w:tr>
      <w:tr w:rsidR="00D62407" w:rsidRPr="004146FB" w:rsidTr="00825219">
        <w:trPr>
          <w:cantSplit/>
        </w:trPr>
        <w:tc>
          <w:tcPr>
            <w:tcW w:w="534" w:type="dxa"/>
            <w:vAlign w:val="center"/>
          </w:tcPr>
          <w:p w:rsidR="00D62407" w:rsidRPr="004146FB" w:rsidRDefault="00D62407" w:rsidP="00D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01" w:type="dxa"/>
            <w:vAlign w:val="center"/>
          </w:tcPr>
          <w:p w:rsidR="00D62407" w:rsidRPr="004146FB" w:rsidRDefault="00D62407" w:rsidP="00D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</w:tcPr>
          <w:p w:rsidR="00D62407" w:rsidRPr="003F071A" w:rsidRDefault="00D62407" w:rsidP="00D624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 </w:t>
            </w:r>
            <w:proofErr w:type="gramStart"/>
            <w:r w:rsidRPr="003F071A">
              <w:rPr>
                <w:rFonts w:ascii="Times New Roman" w:eastAsia="Times New Roman" w:hAnsi="Times New Roman" w:cs="Times New Roman"/>
                <w:sz w:val="24"/>
                <w:szCs w:val="18"/>
              </w:rPr>
              <w:t>собственности</w:t>
            </w:r>
            <w:proofErr w:type="gramEnd"/>
            <w:r w:rsidRPr="003F071A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на которые граждане отказались</w:t>
            </w:r>
          </w:p>
        </w:tc>
        <w:tc>
          <w:tcPr>
            <w:tcW w:w="1842" w:type="dxa"/>
            <w:vAlign w:val="center"/>
          </w:tcPr>
          <w:p w:rsidR="00D62407" w:rsidRPr="004146FB" w:rsidRDefault="00D62407" w:rsidP="00D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D62407" w:rsidRPr="003F071A" w:rsidRDefault="00D62407" w:rsidP="00D6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62407" w:rsidRPr="003F071A" w:rsidRDefault="00D62407" w:rsidP="00D6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 w:cs="Times New Roman"/>
                <w:sz w:val="24"/>
                <w:szCs w:val="18"/>
              </w:rPr>
              <w:t>11,3</w:t>
            </w:r>
          </w:p>
        </w:tc>
        <w:tc>
          <w:tcPr>
            <w:tcW w:w="851" w:type="dxa"/>
            <w:vAlign w:val="center"/>
          </w:tcPr>
          <w:p w:rsidR="00D62407" w:rsidRPr="003F071A" w:rsidRDefault="00D62407" w:rsidP="00D6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2407" w:rsidRPr="003F071A" w:rsidRDefault="00D62407" w:rsidP="00D6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62407" w:rsidRPr="003F071A" w:rsidRDefault="00D62407" w:rsidP="00D62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2407" w:rsidRPr="003F071A" w:rsidRDefault="00D62407" w:rsidP="00D624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62407" w:rsidRPr="003F071A" w:rsidRDefault="00D62407" w:rsidP="00D6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</w:tbl>
    <w:p w:rsidR="003F071A" w:rsidRPr="00F8037F" w:rsidRDefault="003F071A" w:rsidP="00301E8E">
      <w:pPr>
        <w:shd w:val="clear" w:color="auto" w:fill="FFFFFF"/>
        <w:tabs>
          <w:tab w:val="center" w:pos="813"/>
        </w:tabs>
        <w:spacing w:after="0" w:line="240" w:lineRule="auto"/>
        <w:rPr>
          <w:rFonts w:ascii="Times New Roman" w:hAnsi="Times New Roman" w:cs="Times New Roman"/>
          <w:sz w:val="72"/>
          <w:szCs w:val="28"/>
        </w:rPr>
      </w:pPr>
    </w:p>
    <w:p w:rsidR="003F071A" w:rsidRDefault="00301E8E" w:rsidP="00301E8E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</w:t>
      </w:r>
    </w:p>
    <w:p w:rsidR="003F071A" w:rsidRDefault="003F071A" w:rsidP="00C563BC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3F071A" w:rsidRDefault="003F071A" w:rsidP="00C563BC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3F071A" w:rsidRDefault="003F071A" w:rsidP="00C563BC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3F071A" w:rsidRDefault="003F071A" w:rsidP="00C563BC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3F071A" w:rsidRDefault="003F071A" w:rsidP="00C563BC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3F071A" w:rsidRDefault="003F071A" w:rsidP="00C563BC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3F071A" w:rsidRDefault="003F071A" w:rsidP="00C563BC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3F071A" w:rsidRDefault="003F071A" w:rsidP="00C563BC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3F071A" w:rsidRDefault="003F071A" w:rsidP="00C563BC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3F071A" w:rsidRDefault="003F071A" w:rsidP="00C563BC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3F071A" w:rsidRDefault="003F071A" w:rsidP="00C563BC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3F071A" w:rsidRDefault="003F071A" w:rsidP="00C563BC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3F071A" w:rsidRDefault="003F071A" w:rsidP="00C563BC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3F071A" w:rsidRDefault="003F071A" w:rsidP="00C563BC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3F071A" w:rsidRDefault="003F071A" w:rsidP="00C563BC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F8037F" w:rsidRDefault="00F8037F" w:rsidP="00C563BC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F8037F" w:rsidRDefault="00F8037F" w:rsidP="00C563BC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F8037F" w:rsidRDefault="00F8037F" w:rsidP="00C563BC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F8037F" w:rsidRDefault="00F8037F" w:rsidP="00C563BC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F8037F" w:rsidRDefault="00F8037F" w:rsidP="00C563BC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F8037F" w:rsidRDefault="00F8037F" w:rsidP="00C563BC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F8037F" w:rsidRDefault="00F8037F" w:rsidP="00C563BC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3F071A" w:rsidRDefault="003F071A" w:rsidP="00C563BC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8F4818" w:rsidRPr="009705C6" w:rsidRDefault="00853D76" w:rsidP="00C563BC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</w:t>
      </w:r>
      <w:r w:rsidR="008F4818" w:rsidRPr="009705C6">
        <w:rPr>
          <w:rFonts w:ascii="Times New Roman" w:hAnsi="Times New Roman" w:cs="Times New Roman"/>
          <w:sz w:val="24"/>
          <w:szCs w:val="28"/>
        </w:rPr>
        <w:t xml:space="preserve">риложение </w:t>
      </w:r>
      <w:r w:rsidR="008F4818">
        <w:rPr>
          <w:rFonts w:ascii="Times New Roman" w:hAnsi="Times New Roman" w:cs="Times New Roman"/>
          <w:sz w:val="24"/>
          <w:szCs w:val="28"/>
        </w:rPr>
        <w:t>№ 4</w:t>
      </w:r>
    </w:p>
    <w:p w:rsidR="008F4818" w:rsidRPr="009705C6" w:rsidRDefault="008F4818" w:rsidP="00C563BC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  <w:r w:rsidRPr="009705C6">
        <w:rPr>
          <w:rFonts w:ascii="Times New Roman" w:hAnsi="Times New Roman" w:cs="Times New Roman"/>
          <w:sz w:val="24"/>
          <w:szCs w:val="28"/>
        </w:rPr>
        <w:t xml:space="preserve">к муниципальной программе </w:t>
      </w:r>
    </w:p>
    <w:p w:rsidR="008F4818" w:rsidRPr="00853D76" w:rsidRDefault="008F4818" w:rsidP="003F071A">
      <w:pPr>
        <w:pStyle w:val="ConsPlusNonformat"/>
        <w:spacing w:before="720"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818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818">
        <w:rPr>
          <w:rFonts w:ascii="Times New Roman" w:hAnsi="Times New Roman" w:cs="Times New Roman"/>
          <w:b/>
          <w:sz w:val="24"/>
          <w:szCs w:val="24"/>
        </w:rPr>
        <w:t>программы за счет всех источников финансирования</w:t>
      </w:r>
    </w:p>
    <w:tbl>
      <w:tblPr>
        <w:tblpPr w:leftFromText="180" w:rightFromText="180" w:vertAnchor="text" w:tblpY="1"/>
        <w:tblOverlap w:val="never"/>
        <w:tblW w:w="151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560"/>
        <w:gridCol w:w="4961"/>
        <w:gridCol w:w="2126"/>
        <w:gridCol w:w="850"/>
        <w:gridCol w:w="851"/>
        <w:gridCol w:w="850"/>
        <w:gridCol w:w="851"/>
        <w:gridCol w:w="850"/>
        <w:gridCol w:w="851"/>
        <w:gridCol w:w="821"/>
      </w:tblGrid>
      <w:tr w:rsidR="00853D76" w:rsidRPr="00C563BC" w:rsidTr="00D62407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C56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Расходы, тыс. рублей</w:t>
            </w:r>
          </w:p>
        </w:tc>
      </w:tr>
      <w:tr w:rsidR="00853D76" w:rsidRPr="00C563BC" w:rsidTr="00D62407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853D76" w:rsidP="0061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D76" w:rsidRPr="00C563BC" w:rsidRDefault="00853D76" w:rsidP="0061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D76" w:rsidRPr="00C563BC" w:rsidRDefault="00853D76" w:rsidP="0061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3F071A" w:rsidP="003F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853D76"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3F071A" w:rsidP="003F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853D76"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3F071A" w:rsidP="003F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53D76"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3F071A" w:rsidP="003F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53D76"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D76" w:rsidRPr="00C563BC" w:rsidRDefault="003F071A" w:rsidP="003F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53D76"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76" w:rsidRDefault="003F071A" w:rsidP="003F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53D76"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3F071A" w:rsidRPr="00C563BC" w:rsidRDefault="003F071A" w:rsidP="003F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76" w:rsidRPr="00C563BC" w:rsidRDefault="00853D76" w:rsidP="0061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F8037F" w:rsidRPr="00C563BC" w:rsidTr="00981E80">
        <w:trPr>
          <w:trHeight w:val="1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037F" w:rsidRPr="00C563BC" w:rsidRDefault="00F8037F" w:rsidP="00F8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037F" w:rsidRPr="00C563BC" w:rsidRDefault="00F8037F" w:rsidP="00F80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37F" w:rsidRPr="00C563BC" w:rsidRDefault="00F8037F" w:rsidP="00F803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местного самоуправления в муниципальном образовании Ныровское сельское поселение»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37F" w:rsidRPr="00C563BC" w:rsidRDefault="00F8037F" w:rsidP="00F8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037F" w:rsidRPr="00825219" w:rsidRDefault="00F8037F" w:rsidP="00F80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973,7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037F" w:rsidRPr="00825219" w:rsidRDefault="00F8037F" w:rsidP="00F80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037F" w:rsidRPr="00825219" w:rsidRDefault="00F8037F" w:rsidP="00F80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037F" w:rsidRPr="00825219" w:rsidRDefault="00981E80" w:rsidP="00F80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932,5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037F" w:rsidRPr="00825219" w:rsidRDefault="00F8037F" w:rsidP="00F80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853,6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7F" w:rsidRPr="00825219" w:rsidRDefault="00F8037F" w:rsidP="00F80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894,6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7F" w:rsidRPr="00825219" w:rsidRDefault="00981E80" w:rsidP="00F8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5249,1</w:t>
            </w:r>
          </w:p>
        </w:tc>
      </w:tr>
      <w:tr w:rsidR="00981E80" w:rsidRPr="00C563BC" w:rsidTr="00981E80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80" w:rsidRPr="00C563BC" w:rsidRDefault="00981E80" w:rsidP="00981E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80" w:rsidRPr="00C563BC" w:rsidRDefault="00981E80" w:rsidP="00981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825219" w:rsidRDefault="00981E80" w:rsidP="0098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973,7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825219" w:rsidRDefault="00981E80" w:rsidP="0098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825219" w:rsidRDefault="00981E80" w:rsidP="0098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825219" w:rsidRDefault="00981E80" w:rsidP="0098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932,5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825219" w:rsidRDefault="00981E80" w:rsidP="0098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853,6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80" w:rsidRPr="00825219" w:rsidRDefault="00981E80" w:rsidP="0098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894,6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80" w:rsidRPr="00825219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5249,1</w:t>
            </w:r>
          </w:p>
        </w:tc>
      </w:tr>
      <w:tr w:rsidR="00981E80" w:rsidRPr="00C563BC" w:rsidTr="00981E80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80" w:rsidRPr="00C563BC" w:rsidRDefault="00981E80" w:rsidP="0098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управленческих функций и хозяйственной деятельности  органами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80" w:rsidRPr="00C563BC" w:rsidRDefault="00981E80" w:rsidP="0098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3F071A" w:rsidRDefault="00981E80" w:rsidP="0098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 w:cs="Times New Roman"/>
                <w:sz w:val="24"/>
                <w:szCs w:val="18"/>
              </w:rPr>
              <w:t>888,5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3F071A" w:rsidRDefault="00981E80" w:rsidP="0098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 w:cs="Times New Roman"/>
                <w:sz w:val="24"/>
                <w:szCs w:val="18"/>
              </w:rPr>
              <w:t>747,2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3F071A" w:rsidRDefault="00981E80" w:rsidP="0098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 w:cs="Times New Roman"/>
                <w:sz w:val="24"/>
                <w:szCs w:val="18"/>
              </w:rPr>
              <w:t>683,0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3F071A" w:rsidRDefault="00981E80" w:rsidP="0098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795,9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3F071A" w:rsidRDefault="00981E80" w:rsidP="0098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80" w:rsidRPr="003F071A" w:rsidRDefault="00981E80" w:rsidP="00981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818,0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80" w:rsidRPr="004146FB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4709,6</w:t>
            </w:r>
          </w:p>
        </w:tc>
      </w:tr>
      <w:tr w:rsidR="00981E80" w:rsidRPr="00C563BC" w:rsidTr="00981E80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80" w:rsidRPr="00C563BC" w:rsidRDefault="00981E80" w:rsidP="0098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80" w:rsidRPr="00C563BC" w:rsidRDefault="00981E80" w:rsidP="0098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3F071A" w:rsidRDefault="00981E80" w:rsidP="0098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 w:cs="Times New Roman"/>
                <w:sz w:val="24"/>
                <w:szCs w:val="18"/>
              </w:rPr>
              <w:t>888,5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3F071A" w:rsidRDefault="00981E80" w:rsidP="0098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 w:cs="Times New Roman"/>
                <w:sz w:val="24"/>
                <w:szCs w:val="18"/>
              </w:rPr>
              <w:t>747,2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3F071A" w:rsidRDefault="00981E80" w:rsidP="0098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 w:cs="Times New Roman"/>
                <w:sz w:val="24"/>
                <w:szCs w:val="18"/>
              </w:rPr>
              <w:t>683,0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3F071A" w:rsidRDefault="00981E80" w:rsidP="0098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795,9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3F071A" w:rsidRDefault="00981E80" w:rsidP="0098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777,0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80" w:rsidRPr="003F071A" w:rsidRDefault="00981E80" w:rsidP="00981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818,0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80" w:rsidRPr="004146FB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4709,6</w:t>
            </w:r>
          </w:p>
        </w:tc>
      </w:tr>
      <w:tr w:rsidR="00981E80" w:rsidRPr="00C563BC" w:rsidTr="00D62407">
        <w:trPr>
          <w:trHeight w:val="1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80" w:rsidRPr="00C563BC" w:rsidRDefault="00981E80" w:rsidP="0098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предоставления муниципальных услуг и исполнения функций органами местного самоуправления, соответствующих потребностям жителей муниципального образования Ныровское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80" w:rsidRPr="00C563BC" w:rsidRDefault="00981E80" w:rsidP="0098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1E80" w:rsidRPr="00C563BC" w:rsidTr="00D62407">
        <w:trPr>
          <w:trHeight w:val="7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80" w:rsidRPr="00C563BC" w:rsidRDefault="00981E80" w:rsidP="0098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80" w:rsidRPr="00C563BC" w:rsidRDefault="00981E80" w:rsidP="0098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1E80" w:rsidRPr="00C563BC" w:rsidTr="00D62407">
        <w:trPr>
          <w:trHeight w:val="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80" w:rsidRPr="00C563BC" w:rsidRDefault="00981E80" w:rsidP="0098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80" w:rsidRPr="00C563BC" w:rsidRDefault="00981E80" w:rsidP="0098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1E80" w:rsidRPr="00C563BC" w:rsidTr="00D62407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80" w:rsidRPr="00C563BC" w:rsidRDefault="00981E80" w:rsidP="0098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80" w:rsidRPr="00C563BC" w:rsidRDefault="00981E80" w:rsidP="0098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1E80" w:rsidRPr="00C563BC" w:rsidTr="00D62407">
        <w:trPr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  <w:r w:rsidRPr="00C5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80" w:rsidRPr="00C563BC" w:rsidRDefault="00981E80" w:rsidP="0098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выплаты пенсии за выслугу лет </w:t>
            </w:r>
            <w:r w:rsidRPr="00C5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лицам, замещавшим должности муниципальной службы в администрации Ныровского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80" w:rsidRPr="00C563BC" w:rsidRDefault="00981E80" w:rsidP="0098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3F071A" w:rsidRDefault="00981E80" w:rsidP="0098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 w:cs="Times New Roman"/>
                <w:sz w:val="24"/>
                <w:szCs w:val="18"/>
              </w:rPr>
              <w:t>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3F071A" w:rsidRDefault="00981E80" w:rsidP="0098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 w:cs="Times New Roman"/>
                <w:sz w:val="24"/>
                <w:szCs w:val="18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3F071A" w:rsidRDefault="00981E80" w:rsidP="0098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 w:cs="Times New Roman"/>
                <w:sz w:val="24"/>
                <w:szCs w:val="18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3F071A" w:rsidRDefault="00981E80" w:rsidP="0098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 w:cs="Times New Roman"/>
                <w:sz w:val="24"/>
                <w:szCs w:val="18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3F071A" w:rsidRDefault="00981E80" w:rsidP="0098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 w:cs="Times New Roman"/>
                <w:sz w:val="24"/>
                <w:szCs w:val="18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80" w:rsidRPr="003F071A" w:rsidRDefault="00981E80" w:rsidP="00981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 w:cs="Times New Roman"/>
                <w:sz w:val="24"/>
                <w:szCs w:val="18"/>
              </w:rPr>
              <w:t>76,6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468,2</w:t>
            </w:r>
          </w:p>
        </w:tc>
      </w:tr>
      <w:tr w:rsidR="00981E80" w:rsidRPr="00C563BC" w:rsidTr="00D62407">
        <w:trPr>
          <w:trHeight w:val="6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80" w:rsidRPr="00C563BC" w:rsidRDefault="00981E80" w:rsidP="0098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80" w:rsidRPr="00C563BC" w:rsidRDefault="00981E80" w:rsidP="0098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3F071A" w:rsidRDefault="00981E80" w:rsidP="0098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 w:cs="Times New Roman"/>
                <w:sz w:val="24"/>
                <w:szCs w:val="18"/>
              </w:rPr>
              <w:t>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3F071A" w:rsidRDefault="00981E80" w:rsidP="0098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 w:cs="Times New Roman"/>
                <w:sz w:val="24"/>
                <w:szCs w:val="18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3F071A" w:rsidRDefault="00981E80" w:rsidP="0098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 w:cs="Times New Roman"/>
                <w:sz w:val="24"/>
                <w:szCs w:val="18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3F071A" w:rsidRDefault="00981E80" w:rsidP="0098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 w:cs="Times New Roman"/>
                <w:sz w:val="24"/>
                <w:szCs w:val="18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3F071A" w:rsidRDefault="00981E80" w:rsidP="0098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 w:cs="Times New Roman"/>
                <w:sz w:val="24"/>
                <w:szCs w:val="18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80" w:rsidRPr="003F071A" w:rsidRDefault="00981E80" w:rsidP="00981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 w:cs="Times New Roman"/>
                <w:sz w:val="24"/>
                <w:szCs w:val="18"/>
              </w:rPr>
              <w:t>76,6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468,2</w:t>
            </w:r>
          </w:p>
        </w:tc>
      </w:tr>
      <w:tr w:rsidR="00981E80" w:rsidRPr="00C563BC" w:rsidTr="00D62407">
        <w:trPr>
          <w:trHeight w:val="12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4146FB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4146FB" w:rsidRDefault="00981E80" w:rsidP="0098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80" w:rsidRPr="00C563BC" w:rsidRDefault="00981E80" w:rsidP="0098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3F071A" w:rsidRDefault="00981E80" w:rsidP="00981E80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3F071A" w:rsidRDefault="00981E80" w:rsidP="00981E80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3F071A" w:rsidRDefault="00981E80" w:rsidP="00981E80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3F071A" w:rsidRDefault="00981E80" w:rsidP="00981E80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3F071A" w:rsidRDefault="00981E80" w:rsidP="00981E80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80" w:rsidRPr="003F071A" w:rsidRDefault="00981E80" w:rsidP="00981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981E80" w:rsidRPr="00C563BC" w:rsidTr="00D62407">
        <w:trPr>
          <w:trHeight w:val="1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80" w:rsidRPr="00C563BC" w:rsidRDefault="00981E80" w:rsidP="0098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</w:t>
            </w: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3F071A" w:rsidRDefault="00981E80" w:rsidP="00981E80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3F071A" w:rsidRDefault="00981E80" w:rsidP="00981E80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3F071A" w:rsidRDefault="00981E80" w:rsidP="00981E80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3F071A" w:rsidRDefault="00981E80" w:rsidP="00981E80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3F071A" w:rsidRDefault="00981E80" w:rsidP="00981E80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80" w:rsidRPr="003F071A" w:rsidRDefault="00981E80" w:rsidP="00981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981E80" w:rsidRPr="00C563BC" w:rsidTr="00D62407">
        <w:trPr>
          <w:trHeight w:val="167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80" w:rsidRPr="003F071A" w:rsidRDefault="00981E80" w:rsidP="00981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 </w:t>
            </w:r>
            <w:proofErr w:type="gramStart"/>
            <w:r w:rsidRPr="003F071A">
              <w:rPr>
                <w:rFonts w:ascii="Times New Roman" w:eastAsia="Times New Roman" w:hAnsi="Times New Roman" w:cs="Times New Roman"/>
                <w:sz w:val="24"/>
                <w:szCs w:val="18"/>
              </w:rPr>
              <w:t>собственности</w:t>
            </w:r>
            <w:proofErr w:type="gramEnd"/>
            <w:r w:rsidRPr="003F071A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на которые граждане отказались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80" w:rsidRPr="00C563BC" w:rsidRDefault="00981E80" w:rsidP="0098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3F071A" w:rsidRDefault="00981E80" w:rsidP="009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 w:cs="Times New Roman"/>
                <w:sz w:val="24"/>
                <w:szCs w:val="18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981E80" w:rsidRPr="00C563BC" w:rsidTr="000C622D">
        <w:trPr>
          <w:trHeight w:val="7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80" w:rsidRPr="00C563BC" w:rsidRDefault="00981E80" w:rsidP="0098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80" w:rsidRPr="00C563BC" w:rsidRDefault="00981E80" w:rsidP="0098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3F071A" w:rsidRDefault="00981E80" w:rsidP="009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 w:cs="Times New Roman"/>
                <w:sz w:val="24"/>
                <w:szCs w:val="18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80" w:rsidRPr="00C563BC" w:rsidRDefault="00981E80" w:rsidP="0098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</w:tbl>
    <w:p w:rsidR="007D7FEA" w:rsidRDefault="007D7FEA" w:rsidP="003F071A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8037F" w:rsidRDefault="00F8037F" w:rsidP="003F071A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8037F" w:rsidRDefault="00F8037F" w:rsidP="003F071A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8037F" w:rsidRPr="00B62287" w:rsidRDefault="00F8037F" w:rsidP="00F8037F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</w:t>
      </w:r>
    </w:p>
    <w:sectPr w:rsidR="00F8037F" w:rsidRPr="00B62287" w:rsidSect="00E15F0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15B"/>
    <w:multiLevelType w:val="hybridMultilevel"/>
    <w:tmpl w:val="04F6C050"/>
    <w:lvl w:ilvl="0" w:tplc="05643E26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A4CBB"/>
    <w:multiLevelType w:val="hybridMultilevel"/>
    <w:tmpl w:val="D4DCB9A8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33D3B"/>
    <w:multiLevelType w:val="hybridMultilevel"/>
    <w:tmpl w:val="B55A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D650E"/>
    <w:multiLevelType w:val="multilevel"/>
    <w:tmpl w:val="9FA2824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82C7D6B"/>
    <w:multiLevelType w:val="hybridMultilevel"/>
    <w:tmpl w:val="5B16DACE"/>
    <w:lvl w:ilvl="0" w:tplc="3CBC5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EC77BF"/>
    <w:multiLevelType w:val="hybridMultilevel"/>
    <w:tmpl w:val="B0B8103C"/>
    <w:lvl w:ilvl="0" w:tplc="05643E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5E7CE9"/>
    <w:multiLevelType w:val="hybridMultilevel"/>
    <w:tmpl w:val="F3E66008"/>
    <w:lvl w:ilvl="0" w:tplc="53FA2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83001C"/>
    <w:rsid w:val="00032DA5"/>
    <w:rsid w:val="00093518"/>
    <w:rsid w:val="000C622D"/>
    <w:rsid w:val="000E057A"/>
    <w:rsid w:val="00191894"/>
    <w:rsid w:val="001A0A3C"/>
    <w:rsid w:val="00216741"/>
    <w:rsid w:val="00221B23"/>
    <w:rsid w:val="00284A44"/>
    <w:rsid w:val="002A67BB"/>
    <w:rsid w:val="00301E8E"/>
    <w:rsid w:val="00344480"/>
    <w:rsid w:val="003B6608"/>
    <w:rsid w:val="003F071A"/>
    <w:rsid w:val="004146FB"/>
    <w:rsid w:val="00446E36"/>
    <w:rsid w:val="004B4AFD"/>
    <w:rsid w:val="005368B4"/>
    <w:rsid w:val="00536B15"/>
    <w:rsid w:val="005C69FD"/>
    <w:rsid w:val="005F2678"/>
    <w:rsid w:val="005F4B7C"/>
    <w:rsid w:val="005F7F48"/>
    <w:rsid w:val="00607633"/>
    <w:rsid w:val="0061035D"/>
    <w:rsid w:val="00611C13"/>
    <w:rsid w:val="00665E7B"/>
    <w:rsid w:val="006C38D8"/>
    <w:rsid w:val="006C5371"/>
    <w:rsid w:val="006F5913"/>
    <w:rsid w:val="00700E48"/>
    <w:rsid w:val="00737D98"/>
    <w:rsid w:val="00741183"/>
    <w:rsid w:val="0076648E"/>
    <w:rsid w:val="007729F6"/>
    <w:rsid w:val="007733D6"/>
    <w:rsid w:val="007D7FEA"/>
    <w:rsid w:val="00825219"/>
    <w:rsid w:val="0083001C"/>
    <w:rsid w:val="00836E64"/>
    <w:rsid w:val="00853D76"/>
    <w:rsid w:val="008F4818"/>
    <w:rsid w:val="00915EEC"/>
    <w:rsid w:val="009166C4"/>
    <w:rsid w:val="009705C6"/>
    <w:rsid w:val="00981E80"/>
    <w:rsid w:val="009F6014"/>
    <w:rsid w:val="00A713ED"/>
    <w:rsid w:val="00A7690E"/>
    <w:rsid w:val="00AF1A50"/>
    <w:rsid w:val="00AF2304"/>
    <w:rsid w:val="00B62287"/>
    <w:rsid w:val="00B66229"/>
    <w:rsid w:val="00B84E49"/>
    <w:rsid w:val="00BE51C0"/>
    <w:rsid w:val="00C563BC"/>
    <w:rsid w:val="00CD2D92"/>
    <w:rsid w:val="00D061BD"/>
    <w:rsid w:val="00D62407"/>
    <w:rsid w:val="00DC6D0B"/>
    <w:rsid w:val="00E15F03"/>
    <w:rsid w:val="00E17695"/>
    <w:rsid w:val="00E51B8F"/>
    <w:rsid w:val="00EC0A0B"/>
    <w:rsid w:val="00EC4D39"/>
    <w:rsid w:val="00EC732C"/>
    <w:rsid w:val="00F12010"/>
    <w:rsid w:val="00F8037F"/>
    <w:rsid w:val="00F9047D"/>
    <w:rsid w:val="00F95486"/>
    <w:rsid w:val="00FC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C13"/>
    <w:pPr>
      <w:ind w:left="720"/>
      <w:contextualSpacing/>
    </w:pPr>
  </w:style>
  <w:style w:type="table" w:styleId="a4">
    <w:name w:val="Table Grid"/>
    <w:basedOn w:val="a1"/>
    <w:uiPriority w:val="59"/>
    <w:rsid w:val="00611C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B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5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70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904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205ED005C0DB663DFCA10B6C4614FCBCECA715D076D1CA417AFC88BA3808B568B6268BAE0F2A2F5355ACh40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000C-097E-46A3-89DC-77DF9E85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21</Pages>
  <Words>5513</Words>
  <Characters>31425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2017-12-26T12:27:00Z</cp:lastPrinted>
  <dcterms:created xsi:type="dcterms:W3CDTF">2017-07-25T06:27:00Z</dcterms:created>
  <dcterms:modified xsi:type="dcterms:W3CDTF">2017-12-26T12:27:00Z</dcterms:modified>
</cp:coreProperties>
</file>